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9897A44" w14:textId="77777777" w:rsidR="001D609E" w:rsidRPr="00363E18" w:rsidRDefault="001D609E" w:rsidP="001D609E">
      <w:pPr>
        <w:spacing w:line="240" w:lineRule="auto"/>
        <w:ind w:right="-43" w:firstLine="0"/>
        <w:rPr>
          <w:rFonts w:ascii="Times New Roman" w:hAnsi="Times New Roman" w:cs="Times New Roman"/>
          <w:b/>
          <w:sz w:val="20"/>
          <w:szCs w:val="20"/>
          <w:lang w:val="ms-MY"/>
        </w:rPr>
      </w:pPr>
      <w:bookmarkStart w:id="0" w:name="_heading=h.gjdgxs"/>
      <w:bookmarkEnd w:id="0"/>
      <w:r w:rsidRPr="00363E18">
        <w:rPr>
          <w:rFonts w:ascii="Times New Roman" w:hAnsi="Times New Roman" w:cs="Times New Roman"/>
          <w:b/>
          <w:sz w:val="20"/>
          <w:szCs w:val="20"/>
          <w:lang w:val="ms-MY"/>
        </w:rPr>
        <w:t>Madani:</w:t>
      </w:r>
      <w:r w:rsidRPr="00363E18">
        <w:rPr>
          <w:rFonts w:ascii="Times New Roman" w:hAnsi="Times New Roman" w:cs="Times New Roman"/>
          <w:b/>
          <w:spacing w:val="-7"/>
          <w:sz w:val="20"/>
          <w:szCs w:val="20"/>
          <w:lang w:val="ms-MY"/>
        </w:rPr>
        <w:t xml:space="preserve"> </w:t>
      </w:r>
      <w:r w:rsidRPr="00363E18">
        <w:rPr>
          <w:rFonts w:ascii="Times New Roman" w:hAnsi="Times New Roman" w:cs="Times New Roman"/>
          <w:b/>
          <w:sz w:val="20"/>
          <w:szCs w:val="20"/>
          <w:lang w:val="ms-MY"/>
        </w:rPr>
        <w:t>Jurnal</w:t>
      </w:r>
      <w:r w:rsidRPr="00363E18">
        <w:rPr>
          <w:rFonts w:ascii="Times New Roman" w:hAnsi="Times New Roman" w:cs="Times New Roman"/>
          <w:b/>
          <w:spacing w:val="-8"/>
          <w:sz w:val="20"/>
          <w:szCs w:val="20"/>
          <w:lang w:val="ms-MY"/>
        </w:rPr>
        <w:t xml:space="preserve"> </w:t>
      </w:r>
      <w:r w:rsidRPr="00363E18">
        <w:rPr>
          <w:rFonts w:ascii="Times New Roman" w:hAnsi="Times New Roman" w:cs="Times New Roman"/>
          <w:b/>
          <w:sz w:val="20"/>
          <w:szCs w:val="20"/>
          <w:lang w:val="ms-MY"/>
        </w:rPr>
        <w:t>Ilmiah</w:t>
      </w:r>
      <w:r w:rsidRPr="00363E18">
        <w:rPr>
          <w:rFonts w:ascii="Times New Roman" w:hAnsi="Times New Roman" w:cs="Times New Roman"/>
          <w:b/>
          <w:spacing w:val="-9"/>
          <w:sz w:val="20"/>
          <w:szCs w:val="20"/>
          <w:lang w:val="ms-MY"/>
        </w:rPr>
        <w:t xml:space="preserve"> </w:t>
      </w:r>
      <w:r w:rsidRPr="00363E18">
        <w:rPr>
          <w:rFonts w:ascii="Times New Roman" w:hAnsi="Times New Roman" w:cs="Times New Roman"/>
          <w:b/>
          <w:spacing w:val="-2"/>
          <w:sz w:val="20"/>
          <w:szCs w:val="20"/>
          <w:lang w:val="ms-MY"/>
        </w:rPr>
        <w:t>Multidisiplin</w:t>
      </w:r>
    </w:p>
    <w:p w14:paraId="7A243BF2" w14:textId="30EEF3DD" w:rsidR="001D609E" w:rsidRPr="00363E18" w:rsidRDefault="001D609E" w:rsidP="001D609E">
      <w:pPr>
        <w:spacing w:line="240" w:lineRule="auto"/>
        <w:ind w:right="-43" w:firstLine="0"/>
        <w:rPr>
          <w:rFonts w:ascii="Times New Roman" w:hAnsi="Times New Roman" w:cs="Times New Roman"/>
          <w:b/>
          <w:sz w:val="20"/>
          <w:szCs w:val="20"/>
          <w:lang w:val="id-ID"/>
        </w:rPr>
      </w:pPr>
      <w:r w:rsidRPr="00363E18">
        <w:rPr>
          <w:rFonts w:ascii="Times New Roman" w:hAnsi="Times New Roman" w:cs="Times New Roman"/>
          <w:b/>
          <w:sz w:val="20"/>
          <w:szCs w:val="20"/>
          <w:lang w:val="ms-MY"/>
        </w:rPr>
        <w:t>Volume</w:t>
      </w:r>
      <w:r w:rsidRPr="00363E18">
        <w:rPr>
          <w:rFonts w:ascii="Times New Roman" w:hAnsi="Times New Roman" w:cs="Times New Roman"/>
          <w:b/>
          <w:spacing w:val="-10"/>
          <w:sz w:val="20"/>
          <w:szCs w:val="20"/>
          <w:lang w:val="ms-MY"/>
        </w:rPr>
        <w:t xml:space="preserve"> </w:t>
      </w:r>
      <w:r w:rsidRPr="00363E18">
        <w:rPr>
          <w:rFonts w:ascii="Times New Roman" w:hAnsi="Times New Roman" w:cs="Times New Roman"/>
          <w:b/>
          <w:sz w:val="20"/>
          <w:szCs w:val="20"/>
          <w:lang w:val="ms-MY"/>
        </w:rPr>
        <w:t>3,</w:t>
      </w:r>
      <w:r w:rsidRPr="00363E18">
        <w:rPr>
          <w:rFonts w:ascii="Times New Roman" w:hAnsi="Times New Roman" w:cs="Times New Roman"/>
          <w:b/>
          <w:spacing w:val="-10"/>
          <w:sz w:val="20"/>
          <w:szCs w:val="20"/>
          <w:lang w:val="ms-MY"/>
        </w:rPr>
        <w:t xml:space="preserve"> </w:t>
      </w:r>
      <w:r w:rsidRPr="00363E18">
        <w:rPr>
          <w:rFonts w:ascii="Times New Roman" w:hAnsi="Times New Roman" w:cs="Times New Roman"/>
          <w:b/>
          <w:sz w:val="20"/>
          <w:szCs w:val="20"/>
          <w:lang w:val="ms-MY"/>
        </w:rPr>
        <w:t>Nomor</w:t>
      </w:r>
      <w:r w:rsidRPr="00363E18">
        <w:rPr>
          <w:rFonts w:ascii="Times New Roman" w:hAnsi="Times New Roman" w:cs="Times New Roman"/>
          <w:b/>
          <w:spacing w:val="-12"/>
          <w:sz w:val="20"/>
          <w:szCs w:val="20"/>
          <w:lang w:val="ms-MY"/>
        </w:rPr>
        <w:t xml:space="preserve">  1</w:t>
      </w:r>
      <w:r w:rsidRPr="00363E18">
        <w:rPr>
          <w:rFonts w:ascii="Times New Roman" w:hAnsi="Times New Roman" w:cs="Times New Roman"/>
          <w:b/>
          <w:sz w:val="20"/>
          <w:szCs w:val="20"/>
          <w:lang w:val="ms-MY"/>
        </w:rPr>
        <w:t>, January 2025, P</w:t>
      </w:r>
      <w:r w:rsidRPr="00363E18">
        <w:rPr>
          <w:rFonts w:ascii="Times New Roman" w:hAnsi="Times New Roman" w:cs="Times New Roman"/>
          <w:b/>
          <w:sz w:val="20"/>
          <w:szCs w:val="20"/>
          <w:lang w:val="id-ID"/>
        </w:rPr>
        <w:t xml:space="preserve">. </w:t>
      </w:r>
      <w:r>
        <w:rPr>
          <w:b/>
          <w:sz w:val="20"/>
          <w:szCs w:val="20"/>
          <w:lang w:val="id-ID"/>
        </w:rPr>
        <w:t>1040-1045</w:t>
      </w:r>
      <w:bookmarkStart w:id="1" w:name="_GoBack"/>
      <w:bookmarkEnd w:id="1"/>
    </w:p>
    <w:p w14:paraId="5B1CAA6C" w14:textId="77777777" w:rsidR="001D609E" w:rsidRPr="00363E18" w:rsidRDefault="001D609E" w:rsidP="001D609E">
      <w:pPr>
        <w:tabs>
          <w:tab w:val="left" w:pos="3645"/>
        </w:tabs>
        <w:spacing w:line="240" w:lineRule="auto"/>
        <w:ind w:right="-43" w:firstLine="0"/>
        <w:rPr>
          <w:rFonts w:ascii="Times New Roman" w:hAnsi="Times New Roman" w:cs="Times New Roman"/>
          <w:b/>
          <w:sz w:val="20"/>
          <w:szCs w:val="20"/>
        </w:rPr>
      </w:pPr>
      <w:r w:rsidRPr="00363E18">
        <w:rPr>
          <w:rFonts w:ascii="Times New Roman" w:hAnsi="Times New Roman" w:cs="Times New Roman"/>
          <w:b/>
          <w:spacing w:val="-2"/>
          <w:sz w:val="20"/>
          <w:szCs w:val="20"/>
          <w:lang w:val="ms-MY"/>
        </w:rPr>
        <w:t>E-ISSN</w:t>
      </w:r>
      <w:r w:rsidRPr="00363E18">
        <w:rPr>
          <w:rFonts w:ascii="Times New Roman" w:hAnsi="Times New Roman" w:cs="Times New Roman"/>
          <w:spacing w:val="-2"/>
          <w:sz w:val="20"/>
          <w:szCs w:val="20"/>
          <w:lang w:val="ms-MY"/>
        </w:rPr>
        <w:t>:</w:t>
      </w:r>
      <w:r w:rsidRPr="00363E18">
        <w:rPr>
          <w:rFonts w:ascii="Times New Roman" w:hAnsi="Times New Roman" w:cs="Times New Roman"/>
          <w:spacing w:val="11"/>
          <w:sz w:val="20"/>
          <w:szCs w:val="20"/>
          <w:lang w:val="ms-MY"/>
        </w:rPr>
        <w:t xml:space="preserve"> </w:t>
      </w:r>
      <w:r w:rsidRPr="00363E18">
        <w:rPr>
          <w:rFonts w:ascii="Times New Roman" w:hAnsi="Times New Roman" w:cs="Times New Roman"/>
          <w:spacing w:val="-2"/>
          <w:sz w:val="20"/>
          <w:szCs w:val="20"/>
          <w:u w:val="single" w:color="4F81BC"/>
          <w:lang w:val="ms-MY"/>
        </w:rPr>
        <w:t>2986-</w:t>
      </w:r>
      <w:r w:rsidRPr="00363E18">
        <w:rPr>
          <w:rFonts w:ascii="Times New Roman" w:hAnsi="Times New Roman" w:cs="Times New Roman"/>
          <w:spacing w:val="-4"/>
          <w:sz w:val="20"/>
          <w:szCs w:val="20"/>
          <w:u w:val="single" w:color="4F81BC"/>
          <w:lang w:val="ms-MY"/>
        </w:rPr>
        <w:t>6340</w:t>
      </w:r>
      <w:r w:rsidRPr="00363E18">
        <w:rPr>
          <w:rFonts w:ascii="Times New Roman" w:hAnsi="Times New Roman" w:cs="Times New Roman"/>
          <w:b/>
          <w:sz w:val="20"/>
          <w:szCs w:val="20"/>
          <w:lang w:val="ms-MY"/>
        </w:rPr>
        <w:tab/>
      </w:r>
      <w:r w:rsidRPr="00363E18">
        <w:rPr>
          <w:rFonts w:ascii="Times New Roman" w:hAnsi="Times New Roman" w:cs="Times New Roman"/>
          <w:b/>
          <w:sz w:val="20"/>
          <w:szCs w:val="20"/>
          <w:lang w:val="ms-MY"/>
        </w:rPr>
        <w:tab/>
        <w:t xml:space="preserve">  </w:t>
      </w:r>
    </w:p>
    <w:p w14:paraId="75C2E6A5" w14:textId="77777777" w:rsidR="001D609E" w:rsidRPr="00363E18" w:rsidRDefault="001D609E" w:rsidP="001D609E">
      <w:pPr>
        <w:pStyle w:val="Stylepapertitle14pt"/>
        <w:spacing w:after="0"/>
        <w:jc w:val="both"/>
        <w:rPr>
          <w:rStyle w:val="Hyperlink"/>
          <w:bCs/>
          <w:sz w:val="20"/>
          <w:szCs w:val="20"/>
          <w:shd w:val="clear" w:color="auto" w:fill="FFFFFF"/>
          <w:lang w:val="id-ID"/>
        </w:rPr>
      </w:pPr>
      <w:r w:rsidRPr="00363E18">
        <w:rPr>
          <w:b/>
          <w:sz w:val="20"/>
          <w:szCs w:val="20"/>
          <w:lang w:val="ms-MY"/>
        </w:rPr>
        <w:t xml:space="preserve">DOI:  </w:t>
      </w:r>
      <w:hyperlink r:id="rId9" w:history="1">
        <w:r w:rsidRPr="00363E18">
          <w:rPr>
            <w:rStyle w:val="Hyperlink"/>
            <w:sz w:val="20"/>
            <w:szCs w:val="20"/>
            <w:lang w:val="ms-MY"/>
          </w:rPr>
          <w:t>https://doi.org/</w:t>
        </w:r>
        <w:r w:rsidRPr="00363E18">
          <w:rPr>
            <w:rStyle w:val="Hyperlink"/>
            <w:bCs/>
            <w:sz w:val="20"/>
            <w:szCs w:val="20"/>
            <w:shd w:val="clear" w:color="auto" w:fill="FFFFFF"/>
          </w:rPr>
          <w:t>10.5281/zenodo.14686747</w:t>
        </w:r>
      </w:hyperlink>
      <w:r w:rsidRPr="00363E18">
        <w:rPr>
          <w:bCs/>
          <w:sz w:val="20"/>
          <w:szCs w:val="20"/>
          <w:shd w:val="clear" w:color="auto" w:fill="FFFFFF"/>
          <w:lang w:val="id-ID"/>
        </w:rPr>
        <w:t xml:space="preserve"> </w:t>
      </w:r>
    </w:p>
    <w:p w14:paraId="511739FB" w14:textId="77777777" w:rsidR="001D609E" w:rsidRDefault="001D609E" w:rsidP="00D6183B">
      <w:pPr>
        <w:pStyle w:val="1BAB"/>
        <w:spacing w:after="0" w:line="240" w:lineRule="auto"/>
        <w:rPr>
          <w:rFonts w:ascii="Times New Roman" w:hAnsi="Times New Roman" w:cs="Times New Roman"/>
          <w:sz w:val="26"/>
          <w:szCs w:val="26"/>
        </w:rPr>
      </w:pPr>
    </w:p>
    <w:p w14:paraId="509B652D" w14:textId="3C1D1A3D" w:rsidR="009C3E29" w:rsidRPr="00D6183B" w:rsidRDefault="00D6183B" w:rsidP="00D6183B">
      <w:pPr>
        <w:pStyle w:val="1BAB"/>
        <w:spacing w:after="0" w:line="240" w:lineRule="auto"/>
        <w:rPr>
          <w:rFonts w:ascii="Times New Roman" w:hAnsi="Times New Roman" w:cs="Times New Roman"/>
          <w:sz w:val="26"/>
          <w:szCs w:val="26"/>
        </w:rPr>
      </w:pPr>
      <w:r w:rsidRPr="00D6183B">
        <w:rPr>
          <w:rFonts w:ascii="Times New Roman" w:hAnsi="Times New Roman" w:cs="Times New Roman"/>
          <w:sz w:val="26"/>
          <w:szCs w:val="26"/>
        </w:rPr>
        <w:t>Munasabah Al-Ayat Wa As-Suwar</w:t>
      </w:r>
    </w:p>
    <w:p w14:paraId="4EE3D6E2" w14:textId="77777777" w:rsidR="00D6183B" w:rsidRPr="00D6183B" w:rsidRDefault="00D6183B" w:rsidP="00D6183B">
      <w:pPr>
        <w:pStyle w:val="1BAB"/>
        <w:spacing w:after="0" w:line="240" w:lineRule="auto"/>
        <w:rPr>
          <w:rFonts w:ascii="Times New Roman" w:hAnsi="Times New Roman" w:cs="Times New Roman"/>
          <w:sz w:val="22"/>
          <w:szCs w:val="22"/>
        </w:rPr>
      </w:pPr>
    </w:p>
    <w:p w14:paraId="5E893AB3" w14:textId="4D33D16E" w:rsidR="00D6183B" w:rsidRPr="00D6183B" w:rsidRDefault="00D6183B" w:rsidP="00D6183B">
      <w:pPr>
        <w:pStyle w:val="1BAB"/>
        <w:spacing w:after="0" w:line="240" w:lineRule="auto"/>
        <w:rPr>
          <w:rFonts w:ascii="Times New Roman" w:hAnsi="Times New Roman" w:cs="Times New Roman"/>
          <w:sz w:val="22"/>
          <w:szCs w:val="22"/>
          <w:vertAlign w:val="superscript"/>
        </w:rPr>
      </w:pPr>
      <w:r w:rsidRPr="00D6183B">
        <w:rPr>
          <w:rFonts w:ascii="Times New Roman" w:hAnsi="Times New Roman" w:cs="Times New Roman"/>
          <w:sz w:val="22"/>
          <w:szCs w:val="22"/>
        </w:rPr>
        <w:t>Risky Rinaldi Lasepe</w:t>
      </w:r>
      <w:r w:rsidRPr="00D6183B">
        <w:rPr>
          <w:rFonts w:ascii="Times New Roman" w:hAnsi="Times New Roman" w:cs="Times New Roman"/>
          <w:sz w:val="22"/>
          <w:szCs w:val="22"/>
          <w:vertAlign w:val="superscript"/>
        </w:rPr>
        <w:t>1</w:t>
      </w:r>
      <w:r w:rsidRPr="00D6183B">
        <w:rPr>
          <w:rFonts w:ascii="Times New Roman" w:hAnsi="Times New Roman" w:cs="Times New Roman"/>
          <w:sz w:val="22"/>
          <w:szCs w:val="22"/>
        </w:rPr>
        <w:t>, Syarifuddin Ondeng</w:t>
      </w:r>
      <w:r w:rsidRPr="00D6183B">
        <w:rPr>
          <w:rFonts w:ascii="Times New Roman" w:hAnsi="Times New Roman" w:cs="Times New Roman"/>
          <w:sz w:val="22"/>
          <w:szCs w:val="22"/>
          <w:vertAlign w:val="superscript"/>
        </w:rPr>
        <w:t>2</w:t>
      </w:r>
      <w:r w:rsidRPr="00D6183B">
        <w:rPr>
          <w:rFonts w:ascii="Times New Roman" w:hAnsi="Times New Roman" w:cs="Times New Roman"/>
          <w:sz w:val="22"/>
          <w:szCs w:val="22"/>
        </w:rPr>
        <w:t xml:space="preserve">, </w:t>
      </w:r>
      <w:r w:rsidRPr="00D6183B">
        <w:rPr>
          <w:rFonts w:ascii="Times New Roman" w:hAnsi="Times New Roman" w:cs="Times New Roman"/>
          <w:sz w:val="22"/>
          <w:szCs w:val="22"/>
        </w:rPr>
        <w:t>Muhammad Amin Shahib</w:t>
      </w:r>
      <w:r w:rsidRPr="00D6183B">
        <w:rPr>
          <w:rFonts w:ascii="Times New Roman" w:hAnsi="Times New Roman" w:cs="Times New Roman"/>
          <w:sz w:val="22"/>
          <w:szCs w:val="22"/>
          <w:vertAlign w:val="superscript"/>
        </w:rPr>
        <w:t>3</w:t>
      </w:r>
    </w:p>
    <w:p w14:paraId="4BFD4F11" w14:textId="2A5C2209" w:rsidR="007774EA" w:rsidRPr="00D6183B" w:rsidRDefault="001D609E" w:rsidP="00D6183B">
      <w:pPr>
        <w:pStyle w:val="1BAB"/>
        <w:spacing w:after="0" w:line="240" w:lineRule="auto"/>
        <w:rPr>
          <w:rFonts w:ascii="Times New Roman" w:hAnsi="Times New Roman" w:cs="Times New Roman"/>
          <w:b w:val="0"/>
          <w:sz w:val="20"/>
          <w:szCs w:val="20"/>
        </w:rPr>
      </w:pPr>
      <w:r>
        <w:rPr>
          <w:rFonts w:ascii="Times New Roman" w:hAnsi="Times New Roman" w:cs="Times New Roman"/>
          <w:b w:val="0"/>
          <w:sz w:val="20"/>
          <w:szCs w:val="20"/>
          <w:vertAlign w:val="superscript"/>
        </w:rPr>
        <w:t>1,2,3</w:t>
      </w:r>
      <w:r w:rsidR="00D6183B" w:rsidRPr="00D6183B">
        <w:rPr>
          <w:rFonts w:ascii="Times New Roman" w:hAnsi="Times New Roman" w:cs="Times New Roman"/>
          <w:b w:val="0"/>
          <w:sz w:val="20"/>
          <w:szCs w:val="20"/>
        </w:rPr>
        <w:t>Konsentrasi Syariah/Hukum Islam, Program Studi Dirasah Islamiyah, Pascasarjana UIN Alauddin Makassar</w:t>
      </w:r>
    </w:p>
    <w:p w14:paraId="590A6A0C" w14:textId="77777777" w:rsidR="00D6183B" w:rsidRDefault="00D6183B" w:rsidP="00D6183B">
      <w:pPr>
        <w:pStyle w:val="1BAB"/>
        <w:spacing w:after="0" w:line="240" w:lineRule="auto"/>
        <w:jc w:val="left"/>
        <w:rPr>
          <w:rFonts w:ascii="Times New Roman" w:hAnsi="Times New Roman" w:cs="Times New Roman"/>
          <w:sz w:val="22"/>
          <w:szCs w:val="22"/>
        </w:rPr>
      </w:pPr>
    </w:p>
    <w:p w14:paraId="2047D58D" w14:textId="6D1909AA" w:rsidR="001D609E" w:rsidRPr="001D609E" w:rsidRDefault="001D609E" w:rsidP="001D609E">
      <w:pPr>
        <w:pStyle w:val="1BAB"/>
        <w:spacing w:after="0" w:line="240" w:lineRule="auto"/>
        <w:rPr>
          <w:rFonts w:ascii="Times New Roman" w:hAnsi="Times New Roman" w:cs="Times New Roman"/>
          <w:sz w:val="20"/>
          <w:szCs w:val="20"/>
        </w:rPr>
      </w:pPr>
      <w:r w:rsidRPr="001D609E">
        <w:rPr>
          <w:rFonts w:ascii="Times New Roman" w:hAnsi="Times New Roman" w:cs="Times New Roman"/>
          <w:sz w:val="20"/>
          <w:szCs w:val="20"/>
        </w:rPr>
        <w:t>Abstrak</w:t>
      </w:r>
    </w:p>
    <w:p w14:paraId="30D09AB2" w14:textId="77777777" w:rsidR="001D609E" w:rsidRPr="001D609E" w:rsidRDefault="001D609E" w:rsidP="001D609E">
      <w:pPr>
        <w:pStyle w:val="3Paragraf"/>
        <w:spacing w:line="240" w:lineRule="auto"/>
        <w:ind w:firstLine="0"/>
        <w:rPr>
          <w:rFonts w:ascii="Times New Roman" w:hAnsi="Times New Roman" w:cs="Times New Roman"/>
          <w:sz w:val="20"/>
          <w:szCs w:val="20"/>
        </w:rPr>
      </w:pPr>
      <w:r w:rsidRPr="001D609E">
        <w:rPr>
          <w:rFonts w:ascii="Times New Roman" w:hAnsi="Times New Roman" w:cs="Times New Roman"/>
          <w:sz w:val="20"/>
          <w:szCs w:val="20"/>
        </w:rPr>
        <w:t>Dalam makalah ini, telah dibahas tentang pentingnya pemahaman munasabah al-ayat dan al-suwar dalam Al-Qur'an. Munasabah memainkan peran krusial dalam membantu pembaca memahami makna dan konteks wahyu. Dengan menganalisis hubungan antara ayat dan surat, kita dapat menggali lebih dalam pesan-pesan yang terkandung dalam Al-Qur'an.</w:t>
      </w:r>
      <w:r w:rsidRPr="001D609E">
        <w:rPr>
          <w:rFonts w:ascii="Times New Roman" w:hAnsi="Times New Roman" w:cs="Times New Roman"/>
          <w:sz w:val="20"/>
          <w:szCs w:val="20"/>
        </w:rPr>
        <w:t xml:space="preserve"> </w:t>
      </w:r>
      <w:r w:rsidRPr="001D609E">
        <w:rPr>
          <w:rFonts w:ascii="Times New Roman" w:hAnsi="Times New Roman" w:cs="Times New Roman"/>
          <w:sz w:val="20"/>
          <w:szCs w:val="20"/>
        </w:rPr>
        <w:t>Studi munasabah al-ayat dan al-suwar sangat penting untuk memperkaya pemahaman kita tentang Al-Qur'an. Dengan memahami keterkaitan ini, kita dapat memberikan interpretasi yang lebih akurat dan komprehensif terhadap teks Al-Qur'an. Hal ini juga dapat memperkuat praktik keagamaan dan pemahaman ajaran Islam secara keseluruhan.</w:t>
      </w:r>
      <w:r w:rsidRPr="001D609E">
        <w:rPr>
          <w:rFonts w:ascii="Times New Roman" w:hAnsi="Times New Roman" w:cs="Times New Roman"/>
          <w:sz w:val="20"/>
          <w:szCs w:val="20"/>
        </w:rPr>
        <w:t xml:space="preserve"> </w:t>
      </w:r>
      <w:r w:rsidRPr="001D609E">
        <w:rPr>
          <w:rFonts w:ascii="Times New Roman" w:hAnsi="Times New Roman" w:cs="Times New Roman"/>
          <w:sz w:val="20"/>
          <w:szCs w:val="20"/>
        </w:rPr>
        <w:t>Diharapkan penelitian lebih lanjut dapat dilakukan untuk menggali lebih dalam tentang munasabah al-ayat dan al-suwar, serta implikasinya dalam kehidupan sehari-hari. Penelitian ini dapat mencakup studi komparatif antara berbagai tafsir dan pendekatan analisis yang berbeda, sehingga dapat memberikan wawasan yang lebih luas tentang pemahaman Al-Qur'an.</w:t>
      </w:r>
    </w:p>
    <w:p w14:paraId="714E9166" w14:textId="26F9DD54" w:rsidR="001D609E" w:rsidRPr="001D609E" w:rsidRDefault="001D609E" w:rsidP="001D609E">
      <w:pPr>
        <w:pStyle w:val="3Paragraf"/>
        <w:spacing w:line="240" w:lineRule="auto"/>
        <w:ind w:firstLine="0"/>
        <w:rPr>
          <w:rFonts w:ascii="Times New Roman" w:hAnsi="Times New Roman" w:cs="Times New Roman"/>
          <w:sz w:val="20"/>
          <w:szCs w:val="20"/>
        </w:rPr>
      </w:pPr>
      <w:r w:rsidRPr="001D609E">
        <w:rPr>
          <w:rFonts w:ascii="Times New Roman" w:hAnsi="Times New Roman" w:cs="Times New Roman"/>
          <w:b/>
          <w:sz w:val="20"/>
          <w:szCs w:val="20"/>
        </w:rPr>
        <w:t>Kata Kunci:</w:t>
      </w:r>
      <w:r w:rsidRPr="001D609E">
        <w:rPr>
          <w:rFonts w:ascii="Times New Roman" w:hAnsi="Times New Roman" w:cs="Times New Roman"/>
          <w:sz w:val="20"/>
          <w:szCs w:val="20"/>
        </w:rPr>
        <w:t xml:space="preserve"> </w:t>
      </w:r>
      <w:r w:rsidRPr="001D609E">
        <w:rPr>
          <w:rFonts w:ascii="Times New Roman" w:hAnsi="Times New Roman" w:cs="Times New Roman"/>
          <w:i/>
          <w:sz w:val="20"/>
          <w:szCs w:val="20"/>
        </w:rPr>
        <w:t xml:space="preserve">Alquran, </w:t>
      </w:r>
      <w:r w:rsidRPr="001D609E">
        <w:rPr>
          <w:rFonts w:ascii="Times New Roman" w:hAnsi="Times New Roman" w:cs="Times New Roman"/>
          <w:i/>
          <w:sz w:val="20"/>
          <w:szCs w:val="20"/>
        </w:rPr>
        <w:t>Munasabah Al-Ayat</w:t>
      </w:r>
      <w:r w:rsidRPr="001D609E">
        <w:rPr>
          <w:rFonts w:ascii="Times New Roman" w:hAnsi="Times New Roman" w:cs="Times New Roman"/>
          <w:i/>
          <w:sz w:val="20"/>
          <w:szCs w:val="20"/>
        </w:rPr>
        <w:t>,</w:t>
      </w:r>
      <w:r w:rsidRPr="001D609E">
        <w:rPr>
          <w:rFonts w:ascii="Times New Roman" w:hAnsi="Times New Roman" w:cs="Times New Roman"/>
          <w:i/>
          <w:sz w:val="20"/>
          <w:szCs w:val="20"/>
        </w:rPr>
        <w:t xml:space="preserve"> As-Suwar</w:t>
      </w:r>
    </w:p>
    <w:p w14:paraId="34A4EE83" w14:textId="77777777" w:rsidR="001D609E" w:rsidRPr="001D609E" w:rsidRDefault="001D609E" w:rsidP="001D609E">
      <w:pPr>
        <w:pStyle w:val="3Paragraf"/>
        <w:spacing w:line="240" w:lineRule="auto"/>
        <w:ind w:firstLine="0"/>
        <w:jc w:val="center"/>
        <w:rPr>
          <w:rFonts w:ascii="Times New Roman" w:hAnsi="Times New Roman" w:cs="Times New Roman"/>
          <w:b/>
          <w:sz w:val="20"/>
          <w:szCs w:val="20"/>
        </w:rPr>
      </w:pPr>
      <w:r w:rsidRPr="001D609E">
        <w:rPr>
          <w:rFonts w:ascii="Times New Roman" w:hAnsi="Times New Roman" w:cs="Times New Roman"/>
          <w:b/>
          <w:sz w:val="20"/>
          <w:szCs w:val="20"/>
        </w:rPr>
        <w:t>Abstract</w:t>
      </w:r>
    </w:p>
    <w:p w14:paraId="365ED9E7" w14:textId="77777777" w:rsidR="001D609E" w:rsidRPr="001D609E" w:rsidRDefault="001D609E" w:rsidP="001D609E">
      <w:pPr>
        <w:pStyle w:val="3Paragraf"/>
        <w:spacing w:line="240" w:lineRule="auto"/>
        <w:ind w:firstLine="0"/>
        <w:rPr>
          <w:rFonts w:ascii="Times New Roman" w:hAnsi="Times New Roman" w:cs="Times New Roman"/>
          <w:i/>
          <w:sz w:val="20"/>
          <w:szCs w:val="20"/>
        </w:rPr>
      </w:pPr>
      <w:r w:rsidRPr="001D609E">
        <w:rPr>
          <w:rFonts w:ascii="Times New Roman" w:hAnsi="Times New Roman" w:cs="Times New Roman"/>
          <w:i/>
          <w:sz w:val="20"/>
          <w:szCs w:val="20"/>
        </w:rPr>
        <w:t>In this paper, the importance of understanding the munasabah al-ayat and al-suwar in the Qur'an has been discussed. Munasabah plays a crucial role in helping readers understand the meaning and context of revelation. By analyzing the relationship between verses and letters, we can dig deeper into the messages contained in the Qur'an. The study of munasabah al-ayat and al-suwar is essential to enrich our understanding of the Qur'an. By understanding this relationship, we can provide a more accurate and comprehensive interpretation of the text of the Qur'an. This can also strengthen religious practices and understanding of Islamic teachings as a whole. It is hoped that further research can be conducted to dig deeper into munasabah al-ayat and al-suwar, and their implications in everyday life. This research can include comparative studies between different interpretations and different analytical approaches, so that it can provide broader insights into the understanding of the Qur'an.</w:t>
      </w:r>
    </w:p>
    <w:p w14:paraId="7494A09C" w14:textId="6FDA433D" w:rsidR="001D609E" w:rsidRDefault="001D609E" w:rsidP="001D609E">
      <w:pPr>
        <w:pStyle w:val="3Paragraf"/>
        <w:spacing w:line="240" w:lineRule="auto"/>
        <w:ind w:firstLine="0"/>
        <w:rPr>
          <w:rFonts w:ascii="Times New Roman" w:hAnsi="Times New Roman" w:cs="Times New Roman"/>
          <w:i/>
          <w:sz w:val="20"/>
          <w:szCs w:val="20"/>
        </w:rPr>
      </w:pPr>
      <w:r w:rsidRPr="001D609E">
        <w:rPr>
          <w:rFonts w:ascii="Times New Roman" w:hAnsi="Times New Roman" w:cs="Times New Roman"/>
          <w:b/>
          <w:sz w:val="20"/>
          <w:szCs w:val="20"/>
        </w:rPr>
        <w:t>Keywords</w:t>
      </w:r>
      <w:r w:rsidRPr="001D609E">
        <w:rPr>
          <w:rFonts w:ascii="Times New Roman" w:hAnsi="Times New Roman" w:cs="Times New Roman"/>
          <w:sz w:val="20"/>
          <w:szCs w:val="20"/>
        </w:rPr>
        <w:t xml:space="preserve">: </w:t>
      </w:r>
      <w:r w:rsidRPr="001D609E">
        <w:rPr>
          <w:rFonts w:ascii="Times New Roman" w:hAnsi="Times New Roman" w:cs="Times New Roman"/>
          <w:i/>
          <w:sz w:val="20"/>
          <w:szCs w:val="20"/>
        </w:rPr>
        <w:t>Alquran, Munasabah Al-Ayat, As-Suwar</w:t>
      </w:r>
    </w:p>
    <w:p w14:paraId="45D5B8EE" w14:textId="77777777" w:rsidR="001D609E" w:rsidRPr="001D609E" w:rsidRDefault="001D609E" w:rsidP="001D609E">
      <w:pPr>
        <w:pStyle w:val="3Paragraf"/>
        <w:spacing w:line="240" w:lineRule="auto"/>
        <w:ind w:firstLine="0"/>
        <w:rPr>
          <w:rFonts w:ascii="Times New Roman" w:hAnsi="Times New Roman" w:cs="Times New Roman"/>
          <w:sz w:val="20"/>
          <w:szCs w:val="20"/>
        </w:rPr>
      </w:pPr>
    </w:p>
    <w:tbl>
      <w:tblPr>
        <w:tblW w:w="9356" w:type="dxa"/>
        <w:jc w:val="center"/>
        <w:tblInd w:w="744" w:type="dxa"/>
        <w:tblBorders>
          <w:top w:val="single" w:sz="4" w:space="0" w:color="000000"/>
          <w:insideH w:val="nil"/>
          <w:insideV w:val="nil"/>
        </w:tblBorders>
        <w:shd w:val="clear" w:color="auto" w:fill="FFFFFF"/>
        <w:tblLayout w:type="fixed"/>
        <w:tblLook w:val="04A0" w:firstRow="1" w:lastRow="0" w:firstColumn="1" w:lastColumn="0" w:noHBand="0" w:noVBand="1"/>
      </w:tblPr>
      <w:tblGrid>
        <w:gridCol w:w="3170"/>
        <w:gridCol w:w="2795"/>
        <w:gridCol w:w="3136"/>
        <w:gridCol w:w="255"/>
      </w:tblGrid>
      <w:tr w:rsidR="001D609E" w:rsidRPr="00E92AA1" w14:paraId="00447E58" w14:textId="77777777" w:rsidTr="00B30A42">
        <w:trPr>
          <w:gridAfter w:val="1"/>
          <w:wAfter w:w="255" w:type="dxa"/>
          <w:trHeight w:val="232"/>
          <w:jc w:val="center"/>
        </w:trPr>
        <w:tc>
          <w:tcPr>
            <w:tcW w:w="9101" w:type="dxa"/>
            <w:gridSpan w:val="3"/>
            <w:tcBorders>
              <w:top w:val="single" w:sz="4" w:space="0" w:color="000000"/>
              <w:left w:val="nil"/>
              <w:bottom w:val="nil"/>
              <w:right w:val="nil"/>
            </w:tcBorders>
            <w:shd w:val="clear" w:color="auto" w:fill="FFFFFF"/>
            <w:hideMark/>
          </w:tcPr>
          <w:p w14:paraId="44CCCF96" w14:textId="77777777" w:rsidR="001D609E" w:rsidRPr="003C7B67" w:rsidRDefault="001D609E" w:rsidP="00B30A42">
            <w:pPr>
              <w:shd w:val="clear" w:color="auto" w:fill="FFFFFF"/>
              <w:tabs>
                <w:tab w:val="left" w:pos="1549"/>
              </w:tabs>
              <w:spacing w:line="240" w:lineRule="auto"/>
              <w:ind w:leftChars="-1" w:left="-2" w:right="-43" w:firstLine="2"/>
              <w:rPr>
                <w:sz w:val="18"/>
                <w:szCs w:val="18"/>
                <w:lang w:bidi="th-TH"/>
              </w:rPr>
            </w:pPr>
            <w:r w:rsidRPr="00E92AA1">
              <w:rPr>
                <w:b/>
                <w:sz w:val="18"/>
                <w:szCs w:val="18"/>
              </w:rPr>
              <w:t>Article Info</w:t>
            </w:r>
            <w:r w:rsidRPr="00E92AA1">
              <w:rPr>
                <w:b/>
                <w:sz w:val="18"/>
                <w:szCs w:val="18"/>
              </w:rPr>
              <w:tab/>
            </w:r>
          </w:p>
        </w:tc>
      </w:tr>
      <w:tr w:rsidR="001D609E" w:rsidRPr="00E92AA1" w14:paraId="5E9CF0FB" w14:textId="77777777" w:rsidTr="00B30A42">
        <w:trPr>
          <w:trHeight w:val="292"/>
          <w:jc w:val="center"/>
        </w:trPr>
        <w:tc>
          <w:tcPr>
            <w:tcW w:w="3170" w:type="dxa"/>
            <w:tcBorders>
              <w:top w:val="nil"/>
              <w:left w:val="nil"/>
              <w:bottom w:val="nil"/>
              <w:right w:val="nil"/>
            </w:tcBorders>
            <w:shd w:val="clear" w:color="auto" w:fill="FFFFFF"/>
            <w:hideMark/>
          </w:tcPr>
          <w:p w14:paraId="5EAFA911" w14:textId="77777777" w:rsidR="001D609E" w:rsidRPr="003C7B67" w:rsidRDefault="001D609E" w:rsidP="00B30A42">
            <w:pPr>
              <w:shd w:val="clear" w:color="auto" w:fill="FFFFFF"/>
              <w:tabs>
                <w:tab w:val="left" w:pos="8787"/>
              </w:tabs>
              <w:spacing w:line="240" w:lineRule="auto"/>
              <w:ind w:leftChars="-1" w:left="-2" w:right="-43" w:firstLine="2"/>
              <w:rPr>
                <w:sz w:val="18"/>
                <w:szCs w:val="18"/>
                <w:lang w:bidi="th-TH"/>
              </w:rPr>
            </w:pPr>
            <w:r w:rsidRPr="00E92AA1">
              <w:rPr>
                <w:sz w:val="18"/>
                <w:szCs w:val="18"/>
              </w:rPr>
              <w:t xml:space="preserve">Received date: </w:t>
            </w:r>
            <w:r>
              <w:rPr>
                <w:sz w:val="18"/>
                <w:szCs w:val="18"/>
              </w:rPr>
              <w:t>2</w:t>
            </w:r>
            <w:r w:rsidRPr="00E92AA1">
              <w:rPr>
                <w:sz w:val="18"/>
                <w:szCs w:val="18"/>
              </w:rPr>
              <w:t xml:space="preserve">9 </w:t>
            </w:r>
            <w:r>
              <w:rPr>
                <w:sz w:val="18"/>
                <w:szCs w:val="18"/>
              </w:rPr>
              <w:t>December</w:t>
            </w:r>
            <w:r w:rsidRPr="00E92AA1">
              <w:rPr>
                <w:sz w:val="18"/>
                <w:szCs w:val="18"/>
              </w:rPr>
              <w:t xml:space="preserve">  2024</w:t>
            </w:r>
          </w:p>
        </w:tc>
        <w:tc>
          <w:tcPr>
            <w:tcW w:w="2795" w:type="dxa"/>
            <w:tcBorders>
              <w:top w:val="nil"/>
              <w:left w:val="nil"/>
              <w:bottom w:val="nil"/>
              <w:right w:val="nil"/>
            </w:tcBorders>
            <w:shd w:val="clear" w:color="auto" w:fill="FFFFFF"/>
            <w:hideMark/>
          </w:tcPr>
          <w:p w14:paraId="13F5ECBD" w14:textId="77777777" w:rsidR="001D609E" w:rsidRPr="003C7B67" w:rsidRDefault="001D609E" w:rsidP="00B30A42">
            <w:pPr>
              <w:shd w:val="clear" w:color="auto" w:fill="FFFFFF"/>
              <w:tabs>
                <w:tab w:val="left" w:pos="8787"/>
              </w:tabs>
              <w:spacing w:line="240" w:lineRule="auto"/>
              <w:ind w:leftChars="-1" w:left="-2" w:right="-43" w:firstLine="2"/>
              <w:rPr>
                <w:sz w:val="18"/>
                <w:szCs w:val="18"/>
                <w:lang w:bidi="th-TH"/>
              </w:rPr>
            </w:pPr>
            <w:r w:rsidRPr="00E92AA1">
              <w:rPr>
                <w:sz w:val="18"/>
                <w:szCs w:val="18"/>
              </w:rPr>
              <w:t xml:space="preserve"> Revised date: </w:t>
            </w:r>
            <w:r>
              <w:rPr>
                <w:sz w:val="18"/>
                <w:szCs w:val="18"/>
              </w:rPr>
              <w:t>30</w:t>
            </w:r>
            <w:r w:rsidRPr="00E92AA1">
              <w:rPr>
                <w:sz w:val="18"/>
                <w:szCs w:val="18"/>
              </w:rPr>
              <w:t xml:space="preserve"> December 2024</w:t>
            </w:r>
          </w:p>
        </w:tc>
        <w:tc>
          <w:tcPr>
            <w:tcW w:w="3391" w:type="dxa"/>
            <w:gridSpan w:val="2"/>
            <w:tcBorders>
              <w:top w:val="nil"/>
              <w:left w:val="nil"/>
              <w:bottom w:val="nil"/>
              <w:right w:val="nil"/>
            </w:tcBorders>
            <w:shd w:val="clear" w:color="auto" w:fill="FFFFFF"/>
            <w:hideMark/>
          </w:tcPr>
          <w:p w14:paraId="5C87BE50" w14:textId="77777777" w:rsidR="001D609E" w:rsidRPr="003C7B67" w:rsidRDefault="001D609E" w:rsidP="00B30A42">
            <w:pPr>
              <w:shd w:val="clear" w:color="auto" w:fill="FFFFFF"/>
              <w:tabs>
                <w:tab w:val="left" w:pos="8787"/>
              </w:tabs>
              <w:spacing w:line="240" w:lineRule="auto"/>
              <w:ind w:leftChars="-1" w:left="-2" w:right="-43" w:firstLine="2"/>
              <w:rPr>
                <w:sz w:val="18"/>
                <w:szCs w:val="18"/>
                <w:lang w:bidi="th-TH"/>
              </w:rPr>
            </w:pPr>
            <w:r w:rsidRPr="00E92AA1">
              <w:rPr>
                <w:sz w:val="18"/>
                <w:szCs w:val="18"/>
              </w:rPr>
              <w:t xml:space="preserve"> </w:t>
            </w:r>
            <w:r>
              <w:rPr>
                <w:sz w:val="18"/>
                <w:szCs w:val="18"/>
                <w:lang w:val="id-ID"/>
              </w:rPr>
              <w:t xml:space="preserve">       </w:t>
            </w:r>
            <w:r w:rsidRPr="00E92AA1">
              <w:rPr>
                <w:sz w:val="18"/>
                <w:szCs w:val="18"/>
              </w:rPr>
              <w:t xml:space="preserve"> Accepted date: </w:t>
            </w:r>
            <w:r>
              <w:rPr>
                <w:sz w:val="18"/>
                <w:szCs w:val="18"/>
              </w:rPr>
              <w:t>15</w:t>
            </w:r>
            <w:r w:rsidRPr="00E92AA1">
              <w:rPr>
                <w:sz w:val="18"/>
                <w:szCs w:val="18"/>
              </w:rPr>
              <w:t xml:space="preserve"> </w:t>
            </w:r>
            <w:proofErr w:type="spellStart"/>
            <w:r>
              <w:rPr>
                <w:sz w:val="18"/>
                <w:szCs w:val="18"/>
              </w:rPr>
              <w:t>Januar</w:t>
            </w:r>
            <w:r w:rsidRPr="00E92AA1">
              <w:rPr>
                <w:sz w:val="18"/>
                <w:szCs w:val="18"/>
              </w:rPr>
              <w:t>r</w:t>
            </w:r>
            <w:proofErr w:type="spellEnd"/>
            <w:r>
              <w:rPr>
                <w:sz w:val="18"/>
                <w:szCs w:val="18"/>
              </w:rPr>
              <w:t xml:space="preserve"> 2025</w:t>
            </w:r>
          </w:p>
        </w:tc>
      </w:tr>
    </w:tbl>
    <w:p w14:paraId="46355963" w14:textId="77777777" w:rsidR="001D609E" w:rsidRDefault="001D609E" w:rsidP="00D6183B">
      <w:pPr>
        <w:pStyle w:val="1BAB"/>
        <w:spacing w:after="0" w:line="240" w:lineRule="auto"/>
        <w:jc w:val="left"/>
        <w:rPr>
          <w:rFonts w:ascii="Times New Roman" w:hAnsi="Times New Roman" w:cs="Times New Roman"/>
          <w:sz w:val="22"/>
          <w:szCs w:val="22"/>
        </w:rPr>
      </w:pPr>
    </w:p>
    <w:p w14:paraId="55253576" w14:textId="61677543" w:rsidR="007774EA" w:rsidRPr="00D6183B" w:rsidRDefault="00427D4A" w:rsidP="00D6183B">
      <w:pPr>
        <w:pStyle w:val="1BAB"/>
        <w:spacing w:after="0" w:line="240" w:lineRule="auto"/>
        <w:jc w:val="left"/>
        <w:rPr>
          <w:rFonts w:ascii="Times New Roman" w:hAnsi="Times New Roman" w:cs="Times New Roman"/>
          <w:sz w:val="22"/>
          <w:szCs w:val="22"/>
        </w:rPr>
      </w:pPr>
      <w:r w:rsidRPr="00D6183B">
        <w:rPr>
          <w:rFonts w:ascii="Times New Roman" w:hAnsi="Times New Roman" w:cs="Times New Roman"/>
          <w:sz w:val="22"/>
          <w:szCs w:val="22"/>
        </w:rPr>
        <w:t>PENDAHULUAN</w:t>
      </w:r>
    </w:p>
    <w:p w14:paraId="24FEF880" w14:textId="19F32162" w:rsidR="007774EA" w:rsidRPr="00D6183B" w:rsidRDefault="007774EA" w:rsidP="00D6183B">
      <w:pPr>
        <w:pStyle w:val="3Paragraf"/>
        <w:spacing w:line="240" w:lineRule="auto"/>
        <w:rPr>
          <w:rFonts w:ascii="Times New Roman" w:hAnsi="Times New Roman" w:cs="Times New Roman"/>
          <w:sz w:val="22"/>
          <w:szCs w:val="22"/>
        </w:rPr>
      </w:pPr>
      <w:r w:rsidRPr="00D6183B">
        <w:rPr>
          <w:rFonts w:ascii="Times New Roman" w:hAnsi="Times New Roman" w:cs="Times New Roman"/>
          <w:sz w:val="22"/>
          <w:szCs w:val="22"/>
        </w:rPr>
        <w:t>Pentingnya memahami munasabah dalam Al-Qur'an tidak dapat dipandang sebelah mata. Munasabah, yang merujuk pada hubungan atau keterkaitan antara ayat-ayat dan surat-surat dalam Al-Qur'an, memainkan peran krusial dalam memahami makna dan konteks wahyu. Sebagai kitab suci umat Islam, Al-Qur'an tidak hanya berisi hukum dan pedoman, tetapi juga merupakan sumber hikmah dan petunjuk hidup. Oleh karena itu, pemahaman yang mendalam tentang munasabah dapat membantu pembaca untuk memahami pesan-pesan yang terkandung dalam Al-Qur'an secara lebih komprehensif.</w:t>
      </w:r>
      <w:r w:rsidR="00BD7CB0" w:rsidRPr="00D6183B">
        <w:rPr>
          <w:rStyle w:val="FootnoteReference"/>
          <w:rFonts w:ascii="Times New Roman" w:hAnsi="Times New Roman" w:cs="Times New Roman"/>
          <w:sz w:val="22"/>
          <w:szCs w:val="22"/>
        </w:rPr>
        <w:footnoteReference w:id="1"/>
      </w:r>
    </w:p>
    <w:p w14:paraId="0632F26E" w14:textId="1EE5A43E" w:rsidR="007774EA" w:rsidRPr="00D6183B" w:rsidRDefault="007774EA" w:rsidP="00D6183B">
      <w:pPr>
        <w:pStyle w:val="3Paragraf"/>
        <w:spacing w:line="240" w:lineRule="auto"/>
        <w:rPr>
          <w:rFonts w:ascii="Times New Roman" w:hAnsi="Times New Roman" w:cs="Times New Roman"/>
          <w:sz w:val="22"/>
          <w:szCs w:val="22"/>
        </w:rPr>
      </w:pPr>
      <w:r w:rsidRPr="00D6183B">
        <w:rPr>
          <w:rFonts w:ascii="Times New Roman" w:hAnsi="Times New Roman" w:cs="Times New Roman"/>
          <w:sz w:val="22"/>
          <w:szCs w:val="22"/>
        </w:rPr>
        <w:t>Definisi munasabah al-ayat dan al-suwar mencakup dua aspek penting. Munasabah al-ayat merujuk pada hubungan antar ayat dalam satu surat atau antar surat yang berbeda, sedangkan munasabah al-suwar mengacu pada keterkaitan antara surat-surat dalam Al-Qur'an. Kedua konsep ini saling melengkapi dan memberikan wawasan yang lebih luas tentang struktur dan isi Al-Qur'an.</w:t>
      </w:r>
      <w:r w:rsidR="00BD7CB0" w:rsidRPr="00D6183B">
        <w:rPr>
          <w:rStyle w:val="FootnoteReference"/>
          <w:rFonts w:ascii="Times New Roman" w:hAnsi="Times New Roman" w:cs="Times New Roman"/>
          <w:sz w:val="22"/>
          <w:szCs w:val="22"/>
        </w:rPr>
        <w:footnoteReference w:id="2"/>
      </w:r>
      <w:r w:rsidRPr="00D6183B">
        <w:rPr>
          <w:rFonts w:ascii="Times New Roman" w:hAnsi="Times New Roman" w:cs="Times New Roman"/>
          <w:sz w:val="22"/>
          <w:szCs w:val="22"/>
        </w:rPr>
        <w:t xml:space="preserve"> Menurut Al-Ghazali (1998), pemahaman munasabah dapat memperkaya tafsir dan membantu pembaca dalam menemukan makna yang lebih dalam dari teks.</w:t>
      </w:r>
      <w:r w:rsidR="00BD7CB0" w:rsidRPr="00D6183B">
        <w:rPr>
          <w:rStyle w:val="FootnoteReference"/>
          <w:rFonts w:ascii="Times New Roman" w:hAnsi="Times New Roman" w:cs="Times New Roman"/>
          <w:sz w:val="22"/>
          <w:szCs w:val="22"/>
        </w:rPr>
        <w:footnoteReference w:id="3"/>
      </w:r>
    </w:p>
    <w:p w14:paraId="11B943E6" w14:textId="2531B4BB" w:rsidR="007774EA" w:rsidRPr="001D609E" w:rsidRDefault="001D609E" w:rsidP="001D609E">
      <w:pPr>
        <w:pStyle w:val="2Subbab"/>
        <w:numPr>
          <w:ilvl w:val="0"/>
          <w:numId w:val="0"/>
        </w:numPr>
        <w:spacing w:before="0" w:after="0" w:line="240" w:lineRule="auto"/>
        <w:ind w:left="360" w:hanging="360"/>
        <w:rPr>
          <w:rFonts w:ascii="Times New Roman" w:hAnsi="Times New Roman" w:cs="Times New Roman"/>
          <w:i w:val="0"/>
          <w:sz w:val="22"/>
          <w:szCs w:val="22"/>
        </w:rPr>
      </w:pPr>
      <w:r w:rsidRPr="001D609E">
        <w:rPr>
          <w:rFonts w:ascii="Times New Roman" w:hAnsi="Times New Roman" w:cs="Times New Roman"/>
          <w:i w:val="0"/>
          <w:sz w:val="22"/>
          <w:szCs w:val="22"/>
        </w:rPr>
        <w:lastRenderedPageBreak/>
        <w:t>METOD</w:t>
      </w:r>
      <w:r w:rsidRPr="001D609E">
        <w:rPr>
          <w:rFonts w:ascii="Times New Roman" w:hAnsi="Times New Roman" w:cs="Times New Roman"/>
          <w:i w:val="0"/>
          <w:sz w:val="22"/>
          <w:szCs w:val="22"/>
          <w:lang w:val="id-ID"/>
        </w:rPr>
        <w:t>E</w:t>
      </w:r>
      <w:r w:rsidRPr="001D609E">
        <w:rPr>
          <w:rFonts w:ascii="Times New Roman" w:hAnsi="Times New Roman" w:cs="Times New Roman"/>
          <w:i w:val="0"/>
          <w:sz w:val="22"/>
          <w:szCs w:val="22"/>
        </w:rPr>
        <w:t xml:space="preserve"> PENELITIAN</w:t>
      </w:r>
    </w:p>
    <w:p w14:paraId="1F852FEF" w14:textId="77777777" w:rsidR="007774EA" w:rsidRPr="00D6183B" w:rsidRDefault="007774EA" w:rsidP="00D6183B">
      <w:pPr>
        <w:pStyle w:val="3Paragraf"/>
        <w:spacing w:line="240" w:lineRule="auto"/>
        <w:rPr>
          <w:rFonts w:ascii="Times New Roman" w:hAnsi="Times New Roman" w:cs="Times New Roman"/>
          <w:sz w:val="22"/>
          <w:szCs w:val="22"/>
        </w:rPr>
      </w:pPr>
      <w:r w:rsidRPr="00D6183B">
        <w:rPr>
          <w:rFonts w:ascii="Times New Roman" w:hAnsi="Times New Roman" w:cs="Times New Roman"/>
          <w:sz w:val="22"/>
          <w:szCs w:val="22"/>
        </w:rPr>
        <w:t>Metodologi penelitian yang digunakan dalam makalah ini adalah pendekatan kualitatif. Pendekatan ini memungkinkan penulis untuk mengeksplorasi dan menganalisis konsep munasabah secara mendalam. Sumber referensi yang digunakan mencakup buku-buku tafsir, artikel ilmiah, dan penelitian sebelumnya yang relevan dengan topik ini. Dengan menggunakan berbagai sumber, penulis berusaha untuk memberikan gambaran yang komprehensif tentang munasabah al-ayat dan al-suwar.</w:t>
      </w:r>
    </w:p>
    <w:p w14:paraId="45CC1C79" w14:textId="77777777" w:rsidR="00BD7CB0" w:rsidRPr="00D6183B" w:rsidRDefault="00BD7CB0" w:rsidP="001D609E">
      <w:pPr>
        <w:pStyle w:val="3Paragraf"/>
        <w:spacing w:line="240" w:lineRule="auto"/>
        <w:ind w:firstLine="0"/>
        <w:rPr>
          <w:rFonts w:ascii="Times New Roman" w:hAnsi="Times New Roman" w:cs="Times New Roman"/>
          <w:sz w:val="22"/>
          <w:szCs w:val="22"/>
        </w:rPr>
      </w:pPr>
    </w:p>
    <w:p w14:paraId="6736CC78" w14:textId="031C6139" w:rsidR="007774EA" w:rsidRPr="00D6183B" w:rsidRDefault="001D609E" w:rsidP="001D609E">
      <w:pPr>
        <w:pStyle w:val="1BAB"/>
        <w:spacing w:after="0" w:line="240" w:lineRule="auto"/>
        <w:jc w:val="left"/>
        <w:rPr>
          <w:rFonts w:ascii="Times New Roman" w:hAnsi="Times New Roman" w:cs="Times New Roman"/>
          <w:sz w:val="22"/>
          <w:szCs w:val="22"/>
        </w:rPr>
      </w:pPr>
      <w:r>
        <w:rPr>
          <w:rFonts w:ascii="Times New Roman" w:hAnsi="Times New Roman" w:cs="Times New Roman"/>
          <w:sz w:val="22"/>
          <w:szCs w:val="22"/>
        </w:rPr>
        <w:t>HASIL DAN PEMBAHASAN</w:t>
      </w:r>
    </w:p>
    <w:p w14:paraId="6036AD9E" w14:textId="77777777" w:rsidR="00427D4A" w:rsidRPr="00D6183B" w:rsidRDefault="007774EA" w:rsidP="001D609E">
      <w:pPr>
        <w:pStyle w:val="2Subbab"/>
        <w:numPr>
          <w:ilvl w:val="0"/>
          <w:numId w:val="0"/>
        </w:numPr>
        <w:spacing w:before="0" w:after="0" w:line="240" w:lineRule="auto"/>
        <w:ind w:left="360" w:hanging="360"/>
        <w:rPr>
          <w:rFonts w:ascii="Times New Roman" w:hAnsi="Times New Roman" w:cs="Times New Roman"/>
          <w:sz w:val="22"/>
          <w:szCs w:val="22"/>
        </w:rPr>
      </w:pPr>
      <w:proofErr w:type="spellStart"/>
      <w:r w:rsidRPr="00D6183B">
        <w:rPr>
          <w:rFonts w:ascii="Times New Roman" w:hAnsi="Times New Roman" w:cs="Times New Roman"/>
          <w:sz w:val="22"/>
          <w:szCs w:val="22"/>
        </w:rPr>
        <w:t>Pengertian</w:t>
      </w:r>
      <w:proofErr w:type="spellEnd"/>
      <w:r w:rsidRPr="00D6183B">
        <w:rPr>
          <w:rFonts w:ascii="Times New Roman" w:hAnsi="Times New Roman" w:cs="Times New Roman"/>
          <w:sz w:val="22"/>
          <w:szCs w:val="22"/>
        </w:rPr>
        <w:t xml:space="preserve"> </w:t>
      </w:r>
      <w:proofErr w:type="spellStart"/>
      <w:r w:rsidRPr="00D6183B">
        <w:rPr>
          <w:rFonts w:ascii="Times New Roman" w:hAnsi="Times New Roman" w:cs="Times New Roman"/>
          <w:sz w:val="22"/>
          <w:szCs w:val="22"/>
        </w:rPr>
        <w:t>Munasabah</w:t>
      </w:r>
      <w:proofErr w:type="spellEnd"/>
    </w:p>
    <w:p w14:paraId="35AD998E" w14:textId="52273260" w:rsidR="007774EA" w:rsidRPr="00D6183B" w:rsidRDefault="007774EA" w:rsidP="00D6183B">
      <w:pPr>
        <w:pStyle w:val="4AnakSubbab1"/>
        <w:spacing w:before="0" w:line="240" w:lineRule="auto"/>
        <w:rPr>
          <w:rFonts w:ascii="Times New Roman" w:hAnsi="Times New Roman" w:cs="Times New Roman"/>
          <w:sz w:val="22"/>
          <w:szCs w:val="22"/>
        </w:rPr>
      </w:pPr>
      <w:r w:rsidRPr="00D6183B">
        <w:rPr>
          <w:rFonts w:ascii="Times New Roman" w:hAnsi="Times New Roman" w:cs="Times New Roman"/>
          <w:sz w:val="22"/>
          <w:szCs w:val="22"/>
        </w:rPr>
        <w:t>Definisi dalam Konteks Al-Qur'an</w:t>
      </w:r>
    </w:p>
    <w:p w14:paraId="6FCA1F6F" w14:textId="7EEF2F2A" w:rsidR="00427D4A" w:rsidRPr="00D6183B" w:rsidRDefault="007774EA" w:rsidP="001D609E">
      <w:pPr>
        <w:pStyle w:val="3Paragraf"/>
        <w:spacing w:line="240" w:lineRule="auto"/>
        <w:rPr>
          <w:rFonts w:ascii="Times New Roman" w:hAnsi="Times New Roman" w:cs="Times New Roman"/>
          <w:sz w:val="22"/>
          <w:szCs w:val="22"/>
        </w:rPr>
      </w:pPr>
      <w:r w:rsidRPr="00D6183B">
        <w:rPr>
          <w:rFonts w:ascii="Times New Roman" w:hAnsi="Times New Roman" w:cs="Times New Roman"/>
          <w:sz w:val="22"/>
          <w:szCs w:val="22"/>
        </w:rPr>
        <w:t>Munasabah dalam konteks Al-Qur'an dapat didefinisikan sebagai hubungan yang terdapat antara ayat-ayat atau surat-surat yang memungkinkan pembaca untuk memahami makna yang lebih dalam. Menurut Al-Ruhul Ma’ani (2014), munasabah mencakup berbagai aspek, mulai dari kesamaan tema, konteks, hingga tujuan wahyu. Pemahaman yang baik mengenai munasabah dapat membantu dalam penafsiran yang lebih akurat dan mendalam.</w:t>
      </w:r>
      <w:r w:rsidR="00FC487A" w:rsidRPr="00D6183B">
        <w:rPr>
          <w:rStyle w:val="FootnoteReference"/>
          <w:rFonts w:ascii="Times New Roman" w:hAnsi="Times New Roman" w:cs="Times New Roman"/>
          <w:sz w:val="22"/>
          <w:szCs w:val="22"/>
        </w:rPr>
        <w:footnoteReference w:id="4"/>
      </w:r>
    </w:p>
    <w:p w14:paraId="1AC49219" w14:textId="71098319" w:rsidR="007774EA" w:rsidRPr="00D6183B" w:rsidRDefault="007774EA" w:rsidP="00D6183B">
      <w:pPr>
        <w:pStyle w:val="4AnakSubbab1"/>
        <w:spacing w:before="0" w:line="240" w:lineRule="auto"/>
        <w:rPr>
          <w:rFonts w:ascii="Times New Roman" w:hAnsi="Times New Roman" w:cs="Times New Roman"/>
          <w:sz w:val="22"/>
          <w:szCs w:val="22"/>
        </w:rPr>
      </w:pPr>
      <w:r w:rsidRPr="00D6183B">
        <w:rPr>
          <w:rFonts w:ascii="Times New Roman" w:hAnsi="Times New Roman" w:cs="Times New Roman"/>
          <w:sz w:val="22"/>
          <w:szCs w:val="22"/>
        </w:rPr>
        <w:t>Sejarah Studi Munasabah</w:t>
      </w:r>
    </w:p>
    <w:p w14:paraId="3CDA7CA4" w14:textId="33AAA0CE" w:rsidR="007774EA" w:rsidRPr="00D6183B" w:rsidRDefault="007774EA" w:rsidP="00D6183B">
      <w:pPr>
        <w:pStyle w:val="3Paragraf"/>
        <w:spacing w:line="240" w:lineRule="auto"/>
        <w:rPr>
          <w:rFonts w:ascii="Times New Roman" w:hAnsi="Times New Roman" w:cs="Times New Roman"/>
          <w:sz w:val="22"/>
          <w:szCs w:val="22"/>
        </w:rPr>
      </w:pPr>
      <w:r w:rsidRPr="00D6183B">
        <w:rPr>
          <w:rFonts w:ascii="Times New Roman" w:hAnsi="Times New Roman" w:cs="Times New Roman"/>
          <w:sz w:val="22"/>
          <w:szCs w:val="22"/>
        </w:rPr>
        <w:t>Sejarah studi munasabah dimulai sejak masa awal penafsiran Al-Qur'an. Para ulama tafsir klasik seperti Al-Tabari dan Al-Qurtubi telah mencatat pentingnya munasabah dalam karya-karya mereka. Dalam perkembangan selanjutnya, studi munasabah semakin diperluas dengan pendekatan-pendekatan baru, termasuk analisis linguistik dan konteks sosial. Menurut Al-Mawardi (2001), pemahaman munasabah menjadi semakin relevan dalam konteks modern, di mana pembaca dihadapkan pada berbagai tantangan dalam memahami teks Al-Qur'an.</w:t>
      </w:r>
      <w:r w:rsidR="00FC487A" w:rsidRPr="00D6183B">
        <w:rPr>
          <w:rStyle w:val="FootnoteReference"/>
          <w:rFonts w:ascii="Times New Roman" w:hAnsi="Times New Roman" w:cs="Times New Roman"/>
          <w:sz w:val="22"/>
          <w:szCs w:val="22"/>
        </w:rPr>
        <w:footnoteReference w:id="5"/>
      </w:r>
    </w:p>
    <w:p w14:paraId="706545AC" w14:textId="347A112C" w:rsidR="007774EA" w:rsidRPr="001D609E" w:rsidRDefault="007774EA" w:rsidP="001D609E">
      <w:pPr>
        <w:pStyle w:val="2Subbab"/>
        <w:numPr>
          <w:ilvl w:val="0"/>
          <w:numId w:val="0"/>
        </w:numPr>
        <w:spacing w:before="0" w:after="0" w:line="240" w:lineRule="auto"/>
        <w:rPr>
          <w:rFonts w:ascii="Times New Roman" w:hAnsi="Times New Roman" w:cs="Times New Roman"/>
          <w:i w:val="0"/>
          <w:sz w:val="22"/>
          <w:szCs w:val="22"/>
        </w:rPr>
      </w:pPr>
      <w:proofErr w:type="spellStart"/>
      <w:r w:rsidRPr="001D609E">
        <w:rPr>
          <w:rFonts w:ascii="Times New Roman" w:hAnsi="Times New Roman" w:cs="Times New Roman"/>
          <w:i w:val="0"/>
          <w:sz w:val="22"/>
          <w:szCs w:val="22"/>
        </w:rPr>
        <w:t>Teori</w:t>
      </w:r>
      <w:proofErr w:type="spellEnd"/>
      <w:r w:rsidRPr="001D609E">
        <w:rPr>
          <w:rFonts w:ascii="Times New Roman" w:hAnsi="Times New Roman" w:cs="Times New Roman"/>
          <w:i w:val="0"/>
          <w:sz w:val="22"/>
          <w:szCs w:val="22"/>
        </w:rPr>
        <w:t xml:space="preserve"> </w:t>
      </w:r>
      <w:proofErr w:type="spellStart"/>
      <w:r w:rsidRPr="001D609E">
        <w:rPr>
          <w:rFonts w:ascii="Times New Roman" w:hAnsi="Times New Roman" w:cs="Times New Roman"/>
          <w:i w:val="0"/>
          <w:sz w:val="22"/>
          <w:szCs w:val="22"/>
        </w:rPr>
        <w:t>dan</w:t>
      </w:r>
      <w:proofErr w:type="spellEnd"/>
      <w:r w:rsidRPr="001D609E">
        <w:rPr>
          <w:rFonts w:ascii="Times New Roman" w:hAnsi="Times New Roman" w:cs="Times New Roman"/>
          <w:i w:val="0"/>
          <w:sz w:val="22"/>
          <w:szCs w:val="22"/>
        </w:rPr>
        <w:t xml:space="preserve"> </w:t>
      </w:r>
      <w:proofErr w:type="spellStart"/>
      <w:r w:rsidRPr="001D609E">
        <w:rPr>
          <w:rFonts w:ascii="Times New Roman" w:hAnsi="Times New Roman" w:cs="Times New Roman"/>
          <w:i w:val="0"/>
          <w:sz w:val="22"/>
          <w:szCs w:val="22"/>
        </w:rPr>
        <w:t>Pendekatan</w:t>
      </w:r>
      <w:proofErr w:type="spellEnd"/>
      <w:r w:rsidRPr="001D609E">
        <w:rPr>
          <w:rFonts w:ascii="Times New Roman" w:hAnsi="Times New Roman" w:cs="Times New Roman"/>
          <w:i w:val="0"/>
          <w:sz w:val="22"/>
          <w:szCs w:val="22"/>
        </w:rPr>
        <w:t xml:space="preserve"> </w:t>
      </w:r>
      <w:proofErr w:type="spellStart"/>
      <w:r w:rsidRPr="001D609E">
        <w:rPr>
          <w:rFonts w:ascii="Times New Roman" w:hAnsi="Times New Roman" w:cs="Times New Roman"/>
          <w:i w:val="0"/>
          <w:sz w:val="22"/>
          <w:szCs w:val="22"/>
        </w:rPr>
        <w:t>dalam</w:t>
      </w:r>
      <w:proofErr w:type="spellEnd"/>
      <w:r w:rsidRPr="001D609E">
        <w:rPr>
          <w:rFonts w:ascii="Times New Roman" w:hAnsi="Times New Roman" w:cs="Times New Roman"/>
          <w:i w:val="0"/>
          <w:sz w:val="22"/>
          <w:szCs w:val="22"/>
        </w:rPr>
        <w:t xml:space="preserve"> </w:t>
      </w:r>
      <w:proofErr w:type="spellStart"/>
      <w:r w:rsidRPr="001D609E">
        <w:rPr>
          <w:rFonts w:ascii="Times New Roman" w:hAnsi="Times New Roman" w:cs="Times New Roman"/>
          <w:i w:val="0"/>
          <w:sz w:val="22"/>
          <w:szCs w:val="22"/>
        </w:rPr>
        <w:t>Studi</w:t>
      </w:r>
      <w:proofErr w:type="spellEnd"/>
      <w:r w:rsidRPr="001D609E">
        <w:rPr>
          <w:rFonts w:ascii="Times New Roman" w:hAnsi="Times New Roman" w:cs="Times New Roman"/>
          <w:i w:val="0"/>
          <w:sz w:val="22"/>
          <w:szCs w:val="22"/>
        </w:rPr>
        <w:t xml:space="preserve"> </w:t>
      </w:r>
      <w:proofErr w:type="spellStart"/>
      <w:r w:rsidRPr="001D609E">
        <w:rPr>
          <w:rFonts w:ascii="Times New Roman" w:hAnsi="Times New Roman" w:cs="Times New Roman"/>
          <w:i w:val="0"/>
          <w:sz w:val="22"/>
          <w:szCs w:val="22"/>
        </w:rPr>
        <w:t>Munasabah</w:t>
      </w:r>
      <w:proofErr w:type="spellEnd"/>
    </w:p>
    <w:p w14:paraId="6BBD80F1" w14:textId="19DBD598" w:rsidR="007774EA" w:rsidRPr="00D6183B" w:rsidRDefault="007774EA" w:rsidP="00754323">
      <w:pPr>
        <w:pStyle w:val="4AnakSubbab1"/>
        <w:numPr>
          <w:ilvl w:val="0"/>
          <w:numId w:val="7"/>
        </w:numPr>
        <w:spacing w:before="0" w:line="240" w:lineRule="auto"/>
        <w:rPr>
          <w:rFonts w:ascii="Times New Roman" w:hAnsi="Times New Roman" w:cs="Times New Roman"/>
          <w:sz w:val="22"/>
          <w:szCs w:val="22"/>
        </w:rPr>
      </w:pPr>
      <w:r w:rsidRPr="00D6183B">
        <w:rPr>
          <w:rFonts w:ascii="Times New Roman" w:hAnsi="Times New Roman" w:cs="Times New Roman"/>
          <w:sz w:val="22"/>
          <w:szCs w:val="22"/>
        </w:rPr>
        <w:t>Pendekatan Linguistik</w:t>
      </w:r>
    </w:p>
    <w:p w14:paraId="588DAA8D" w14:textId="5706F693" w:rsidR="00427D4A" w:rsidRPr="00D6183B" w:rsidRDefault="007774EA" w:rsidP="001D609E">
      <w:pPr>
        <w:pStyle w:val="3Paragraf"/>
        <w:spacing w:line="240" w:lineRule="auto"/>
        <w:rPr>
          <w:rFonts w:ascii="Times New Roman" w:hAnsi="Times New Roman" w:cs="Times New Roman"/>
          <w:sz w:val="22"/>
          <w:szCs w:val="22"/>
        </w:rPr>
      </w:pPr>
      <w:r w:rsidRPr="00D6183B">
        <w:rPr>
          <w:rFonts w:ascii="Times New Roman" w:hAnsi="Times New Roman" w:cs="Times New Roman"/>
          <w:sz w:val="22"/>
          <w:szCs w:val="22"/>
        </w:rPr>
        <w:t>Pendekatan linguistik dalam studi munasabah berfokus pada analisis bahasa dan struktur teks Al-Qur'an. Dengan mempelajari pilihan kata, tata bahasa, dan gaya penulisan, peneliti dapat mengidentifikasi hubungan antara ayat dan surat. Menurut Al-Zamakhshari (2002), analisis linguistik dapat mengungkapkan makna yang tersembunyi dan memberikan pemahaman yang lebih dalam tentang pesan wahyu.</w:t>
      </w:r>
      <w:r w:rsidR="00973646" w:rsidRPr="00D6183B">
        <w:rPr>
          <w:rStyle w:val="FootnoteReference"/>
          <w:rFonts w:ascii="Times New Roman" w:hAnsi="Times New Roman" w:cs="Times New Roman"/>
          <w:sz w:val="22"/>
          <w:szCs w:val="22"/>
        </w:rPr>
        <w:footnoteReference w:id="6"/>
      </w:r>
    </w:p>
    <w:p w14:paraId="7993F474" w14:textId="595D6B18" w:rsidR="007774EA" w:rsidRPr="00D6183B" w:rsidRDefault="007774EA" w:rsidP="00D6183B">
      <w:pPr>
        <w:pStyle w:val="4AnakSubbab1"/>
        <w:spacing w:before="0" w:line="240" w:lineRule="auto"/>
        <w:rPr>
          <w:rFonts w:ascii="Times New Roman" w:hAnsi="Times New Roman" w:cs="Times New Roman"/>
          <w:sz w:val="22"/>
          <w:szCs w:val="22"/>
        </w:rPr>
      </w:pPr>
      <w:r w:rsidRPr="00D6183B">
        <w:rPr>
          <w:rFonts w:ascii="Times New Roman" w:hAnsi="Times New Roman" w:cs="Times New Roman"/>
          <w:sz w:val="22"/>
          <w:szCs w:val="22"/>
        </w:rPr>
        <w:t>Pendekatan Tafsir Klasik dan Kontemporer</w:t>
      </w:r>
    </w:p>
    <w:p w14:paraId="019EF508" w14:textId="53CA3569" w:rsidR="007774EA" w:rsidRPr="00D6183B" w:rsidRDefault="007774EA" w:rsidP="00D6183B">
      <w:pPr>
        <w:pStyle w:val="3Paragraf"/>
        <w:spacing w:line="240" w:lineRule="auto"/>
        <w:rPr>
          <w:rFonts w:ascii="Times New Roman" w:hAnsi="Times New Roman" w:cs="Times New Roman"/>
          <w:sz w:val="22"/>
          <w:szCs w:val="22"/>
        </w:rPr>
      </w:pPr>
      <w:r w:rsidRPr="00D6183B">
        <w:rPr>
          <w:rFonts w:ascii="Times New Roman" w:hAnsi="Times New Roman" w:cs="Times New Roman"/>
          <w:sz w:val="22"/>
          <w:szCs w:val="22"/>
        </w:rPr>
        <w:t>Pendekatan tafsir klasik dan kontemporer menawarkan perspektif yang berbeda dalam memahami munasabah. Tafsir klasik cenderung lebih fokus pada teks dan konteks historis, sementara tafsir kontemporer mempertimbangkan konteks sosial dan budaya saat ini. Dalam konteks ini, peneliti seperti Nasr Hamid Abu Zayd (1995) menekankan pentingnya memahami Al-Qur'an sebagai teks yang hidup dan dinamis, yang dapat diterapkan dalam berbagai konteks.</w:t>
      </w:r>
      <w:r w:rsidR="00F310C3" w:rsidRPr="00D6183B">
        <w:rPr>
          <w:rStyle w:val="FootnoteReference"/>
          <w:rFonts w:ascii="Times New Roman" w:hAnsi="Times New Roman" w:cs="Times New Roman"/>
          <w:sz w:val="22"/>
          <w:szCs w:val="22"/>
        </w:rPr>
        <w:footnoteReference w:id="7"/>
      </w:r>
    </w:p>
    <w:p w14:paraId="53643D4E" w14:textId="77777777" w:rsidR="000131E9" w:rsidRPr="001D609E" w:rsidRDefault="000131E9" w:rsidP="00D6183B">
      <w:pPr>
        <w:pStyle w:val="3Paragraf"/>
        <w:spacing w:line="240" w:lineRule="auto"/>
        <w:rPr>
          <w:rFonts w:ascii="Times New Roman" w:hAnsi="Times New Roman" w:cs="Times New Roman"/>
          <w:sz w:val="22"/>
          <w:szCs w:val="22"/>
        </w:rPr>
      </w:pPr>
    </w:p>
    <w:p w14:paraId="31EA471D" w14:textId="77777777" w:rsidR="000131E9" w:rsidRPr="001D609E" w:rsidRDefault="007774EA" w:rsidP="001D609E">
      <w:pPr>
        <w:pStyle w:val="2Subbab"/>
        <w:numPr>
          <w:ilvl w:val="0"/>
          <w:numId w:val="0"/>
        </w:numPr>
        <w:spacing w:before="0" w:after="0" w:line="240" w:lineRule="auto"/>
        <w:rPr>
          <w:rFonts w:ascii="Times New Roman" w:hAnsi="Times New Roman" w:cs="Times New Roman"/>
          <w:i w:val="0"/>
          <w:sz w:val="22"/>
          <w:szCs w:val="22"/>
        </w:rPr>
      </w:pPr>
      <w:proofErr w:type="spellStart"/>
      <w:r w:rsidRPr="001D609E">
        <w:rPr>
          <w:rFonts w:ascii="Times New Roman" w:hAnsi="Times New Roman" w:cs="Times New Roman"/>
          <w:i w:val="0"/>
          <w:sz w:val="22"/>
          <w:szCs w:val="22"/>
        </w:rPr>
        <w:t>Munasabah</w:t>
      </w:r>
      <w:proofErr w:type="spellEnd"/>
      <w:r w:rsidRPr="001D609E">
        <w:rPr>
          <w:rFonts w:ascii="Times New Roman" w:hAnsi="Times New Roman" w:cs="Times New Roman"/>
          <w:i w:val="0"/>
          <w:sz w:val="22"/>
          <w:szCs w:val="22"/>
        </w:rPr>
        <w:t xml:space="preserve"> al-</w:t>
      </w:r>
      <w:proofErr w:type="spellStart"/>
      <w:r w:rsidRPr="001D609E">
        <w:rPr>
          <w:rFonts w:ascii="Times New Roman" w:hAnsi="Times New Roman" w:cs="Times New Roman"/>
          <w:i w:val="0"/>
          <w:sz w:val="22"/>
          <w:szCs w:val="22"/>
        </w:rPr>
        <w:t>Ayat</w:t>
      </w:r>
      <w:proofErr w:type="spellEnd"/>
    </w:p>
    <w:p w14:paraId="6D6C6C9F" w14:textId="3F90B28F" w:rsidR="007774EA" w:rsidRPr="00D6183B" w:rsidRDefault="007774EA" w:rsidP="00754323">
      <w:pPr>
        <w:pStyle w:val="4AnakSubbab1"/>
        <w:numPr>
          <w:ilvl w:val="0"/>
          <w:numId w:val="8"/>
        </w:numPr>
        <w:spacing w:before="0" w:line="240" w:lineRule="auto"/>
        <w:rPr>
          <w:rFonts w:ascii="Times New Roman" w:hAnsi="Times New Roman" w:cs="Times New Roman"/>
          <w:sz w:val="22"/>
          <w:szCs w:val="22"/>
        </w:rPr>
      </w:pPr>
      <w:r w:rsidRPr="00D6183B">
        <w:rPr>
          <w:rFonts w:ascii="Times New Roman" w:hAnsi="Times New Roman" w:cs="Times New Roman"/>
          <w:sz w:val="22"/>
          <w:szCs w:val="22"/>
        </w:rPr>
        <w:t>Definisi dan Pentingnya Munasabah al-Ayat</w:t>
      </w:r>
    </w:p>
    <w:p w14:paraId="05A2DF82" w14:textId="412E5CC3" w:rsidR="008D03E1" w:rsidRPr="00D6183B" w:rsidRDefault="007774EA" w:rsidP="001D609E">
      <w:pPr>
        <w:pStyle w:val="3Paragraf"/>
        <w:spacing w:line="240" w:lineRule="auto"/>
        <w:rPr>
          <w:rFonts w:ascii="Times New Roman" w:hAnsi="Times New Roman" w:cs="Times New Roman"/>
          <w:sz w:val="22"/>
          <w:szCs w:val="22"/>
        </w:rPr>
      </w:pPr>
      <w:r w:rsidRPr="00D6183B">
        <w:rPr>
          <w:rFonts w:ascii="Times New Roman" w:hAnsi="Times New Roman" w:cs="Times New Roman"/>
          <w:sz w:val="22"/>
          <w:szCs w:val="22"/>
        </w:rPr>
        <w:t xml:space="preserve">Munasabah al-ayat merujuk pada hubungan antara </w:t>
      </w:r>
      <w:r w:rsidRPr="00D6183B">
        <w:rPr>
          <w:rStyle w:val="9KutLangChar"/>
          <w:rFonts w:ascii="Times New Roman" w:hAnsi="Times New Roman" w:cs="Times New Roman"/>
          <w:sz w:val="22"/>
          <w:szCs w:val="22"/>
        </w:rPr>
        <w:t>ayat-ayat dalam satu surat atau antar surat yang berbeda. Pemahaman tentang munasabah</w:t>
      </w:r>
      <w:r w:rsidRPr="00D6183B">
        <w:rPr>
          <w:rFonts w:ascii="Times New Roman" w:hAnsi="Times New Roman" w:cs="Times New Roman"/>
          <w:sz w:val="22"/>
          <w:szCs w:val="22"/>
        </w:rPr>
        <w:t xml:space="preserve"> al-ayat sangat penting karena dapat membantu dalam mengungkapkan makna yang lebih dalam dan kompleks dari teks Al-Qur'an. Menurut Al-Suyuthi (1997), munasabah al-ayat memberikan konteks yang diperlukan untuk memahami pesan wahyu, sehingga pembaca dapat menangkap tujuan dan hikmah di balik setiap ayat.</w:t>
      </w:r>
      <w:r w:rsidR="008D03E1" w:rsidRPr="00D6183B">
        <w:rPr>
          <w:rStyle w:val="FootnoteReference"/>
          <w:rFonts w:ascii="Times New Roman" w:hAnsi="Times New Roman" w:cs="Times New Roman"/>
          <w:sz w:val="22"/>
          <w:szCs w:val="22"/>
        </w:rPr>
        <w:footnoteReference w:id="8"/>
      </w:r>
    </w:p>
    <w:p w14:paraId="60C6F938" w14:textId="2A175465" w:rsidR="007774EA" w:rsidRPr="00D6183B" w:rsidRDefault="007774EA" w:rsidP="00D6183B">
      <w:pPr>
        <w:pStyle w:val="4AnakSubbab1"/>
        <w:spacing w:before="0" w:line="240" w:lineRule="auto"/>
        <w:rPr>
          <w:rFonts w:ascii="Times New Roman" w:hAnsi="Times New Roman" w:cs="Times New Roman"/>
          <w:sz w:val="22"/>
          <w:szCs w:val="22"/>
        </w:rPr>
      </w:pPr>
      <w:r w:rsidRPr="00D6183B">
        <w:rPr>
          <w:rFonts w:ascii="Times New Roman" w:hAnsi="Times New Roman" w:cs="Times New Roman"/>
          <w:sz w:val="22"/>
          <w:szCs w:val="22"/>
        </w:rPr>
        <w:t>Contoh-contoh Munasabah al-Ayat</w:t>
      </w:r>
    </w:p>
    <w:p w14:paraId="2E694BEA" w14:textId="6BB9A306" w:rsidR="007774EA" w:rsidRPr="00D6183B" w:rsidRDefault="007774EA" w:rsidP="00D6183B">
      <w:pPr>
        <w:pStyle w:val="5CucuSubbaba"/>
        <w:spacing w:before="0" w:line="240" w:lineRule="auto"/>
        <w:rPr>
          <w:rFonts w:ascii="Times New Roman" w:hAnsi="Times New Roman" w:cs="Times New Roman"/>
          <w:sz w:val="22"/>
          <w:szCs w:val="22"/>
        </w:rPr>
      </w:pPr>
      <w:r w:rsidRPr="00D6183B">
        <w:rPr>
          <w:rFonts w:ascii="Times New Roman" w:hAnsi="Times New Roman" w:cs="Times New Roman"/>
          <w:sz w:val="22"/>
          <w:szCs w:val="22"/>
        </w:rPr>
        <w:t>Analisis Ayat-Ayat yang Saling Berhubungan</w:t>
      </w:r>
    </w:p>
    <w:p w14:paraId="348D292C" w14:textId="77777777" w:rsidR="008D03E1" w:rsidRPr="00D6183B" w:rsidRDefault="007774EA" w:rsidP="00D6183B">
      <w:pPr>
        <w:pStyle w:val="3Paragraf"/>
        <w:spacing w:line="240" w:lineRule="auto"/>
        <w:rPr>
          <w:rFonts w:ascii="Times New Roman" w:hAnsi="Times New Roman" w:cs="Times New Roman"/>
          <w:sz w:val="22"/>
          <w:szCs w:val="22"/>
        </w:rPr>
      </w:pPr>
      <w:r w:rsidRPr="00D6183B">
        <w:rPr>
          <w:rFonts w:ascii="Times New Roman" w:hAnsi="Times New Roman" w:cs="Times New Roman"/>
          <w:sz w:val="22"/>
          <w:szCs w:val="22"/>
        </w:rPr>
        <w:t>Contoh munasabah al-ayat dapat ditemukan dalam surat Al-Baqarah, di mana ayat-ayat tentang puasa (ayat 183-187) saling terkait dengan tema keimanan dan ketaatan.</w:t>
      </w:r>
    </w:p>
    <w:p w14:paraId="2B929C3C" w14:textId="77777777" w:rsidR="008D03E1" w:rsidRPr="00D6183B" w:rsidRDefault="008D03E1" w:rsidP="00D6183B">
      <w:pPr>
        <w:pStyle w:val="3Paragraf"/>
        <w:spacing w:line="240" w:lineRule="auto"/>
        <w:rPr>
          <w:rFonts w:ascii="Times New Roman" w:hAnsi="Times New Roman" w:cs="Times New Roman"/>
          <w:sz w:val="22"/>
          <w:szCs w:val="22"/>
        </w:rPr>
      </w:pPr>
    </w:p>
    <w:p w14:paraId="613819C0" w14:textId="2B461F1D" w:rsidR="008D03E1" w:rsidRPr="00D6183B" w:rsidRDefault="008D03E1" w:rsidP="00D6183B">
      <w:pPr>
        <w:pStyle w:val="3Paragraf"/>
        <w:bidi/>
        <w:spacing w:line="240" w:lineRule="auto"/>
        <w:ind w:firstLine="0"/>
        <w:rPr>
          <w:rFonts w:ascii="Times New Roman" w:hAnsi="Times New Roman" w:cs="Times New Roman"/>
          <w:sz w:val="22"/>
          <w:szCs w:val="22"/>
        </w:rPr>
      </w:pPr>
      <w:r w:rsidRPr="00D6183B">
        <w:rPr>
          <w:rFonts w:ascii="Times New Roman" w:hAnsi="Times New Roman" w:cs="Times New Roman"/>
          <w:sz w:val="22"/>
          <w:szCs w:val="22"/>
          <w:rtl/>
        </w:rPr>
        <w:lastRenderedPageBreak/>
        <w:t xml:space="preserve">يٰٓاَيُّهَا الَّذِيْنَ اٰمَنُوْا كُتِبَ عَلَيْكُمُ الصِّيَامُ كَمَا كُتِبَ عَلَى الَّذِيْنَ مِنْ قَبْلِكُمْ لَعَلَّكُمْ تَتَّقُوْنَۙ ١٨٣ اَيَّامًا مَّعْدُوْدٰتٍۗ فَمَنْ كَانَ مِنْكُمْ مَّرِيْضًا اَوْ عَلٰى سَفَرٍ فَعِدَّةٌ مِّنْ اَيَّامٍ اُخَرَ ۗوَعَلَى الَّذِيْنَ يُطِيْقُوْنَهٗ فِدْيَةٌ طَعَامُ مِسْكِيْنٍۗ فَمَنْ تَطَوَّعَ خَيْرًا فَهُوَ خَيْرٌ لَّهٗ ۗوَاَنْ تَصُوْمُوْا خَيْرٌ لَّكُمْ اِنْ كُنْتُمْ تَعْلَمُوْنَ ١٨٤ شَهْرُ رَمَضَانَ الَّذِيْٓ اُنْزِلَ فِيْهِ الْقُرْاٰنُ هُدًى لِّلنَّاسِ وَبَيِّنٰتٍ مِّنَ الْهُدٰى وَالْفُرْقَانِۚ فَمَنْ شَهِدَ مِنْكُمُ الشَّهْرَ فَلْيَصُمْهُ ۗوَمَنْ كَانَ مَرِيْضًا اَوْ عَلٰى سَفَرٍ فَعِدَّةٌ مِّنْ اَيَّامٍ اُخَرَ ۗيُرِيْدُ اللّٰهُ بِكُمُ الْيُسْرَ وَلَا يُرِيْدُ بِكُمُ الْعُسْرَ ۖوَلِتُكْمِلُوا الْعِدَّةَ وَلِتُكَبِّرُوا اللّٰهَ عَلٰى مَا هَدٰىكُمْ وَلَعَلَّكُمْ تَشْكُرُوْنَ ١٨٥ وَاِذَا سَاَلَكَ عِبَادِيْ عَنِّيْ فَاِنِّيْ قَرِيْبٌ ۗ اُجِيْبُ دَعْوَةَ الدَّاعِ اِذَا دَعَانِۙ فَلْيَسْتَجِيْبُوْا لِيْ وَلْيُؤْمِنُوْا بِيْ لَعَلَّهُمْ يَرْشُدُوْنَ ١٨٦ اُحِلَّ لَكُمْ لَيْلَةَ الصِّيَامِ الرَّفَثُ اِلٰى نِسَاۤىِٕكُمْ ۗ هُنَّ لِبَاسٌ لَّكُمْ وَاَنْتُمْ لِبَاسٌ لَّهُنَّ ۗ عَلِمَ اللّٰهُ اَنَّكُمْ كُنْتُمْ تَخْتَانُوْنَ اَنْفُسَكُمْ فَتَابَ عَلَيْكُمْ وَعَفَا عَنْكُمْ ۚ فَالْـٰٔنَ بَاشِرُوْهُنَّ وَابْتَغُوْا مَا كَتَبَ اللّٰهُ لَكُمْ ۗ وَكُلُوْا وَاشْرَبُوْا حَتّٰى يَتَبَيَّنَ لَكُمُ الْخَيْطُ الْاَبْيَضُ مِنَ الْخَيْطِ الْاَسْوَدِ مِنَ الْفَجْرِۖ ثُمَّ اَتِمُّوا الصِّيَامَ اِلَى الَّيْلِۚ وَلَا تُبَاشِرُوْهُنَّ وَاَنْتُمْ عٰكِفُوْنَۙ فِى الْمَسٰجِدِ ۗ تِلْكَ حُدُوْدُ اللّٰهِ فَلَا تَقْرَبُوْهَاۗ كَذٰلِكَ يُبَيِّنُ اللّٰهُ اٰيٰتِهٖ لِلنَّاسِ لَعَلَّهُمْ يَتَّقُوْنَ ١٨٧ </w:t>
      </w:r>
    </w:p>
    <w:p w14:paraId="609AABC9" w14:textId="5DC70258" w:rsidR="008D03E1" w:rsidRPr="00D6183B" w:rsidRDefault="008D03E1" w:rsidP="00D6183B">
      <w:pPr>
        <w:pStyle w:val="3Paragraf"/>
        <w:spacing w:line="240" w:lineRule="auto"/>
        <w:ind w:firstLine="0"/>
        <w:rPr>
          <w:rFonts w:ascii="Times New Roman" w:hAnsi="Times New Roman" w:cs="Times New Roman"/>
          <w:sz w:val="22"/>
          <w:szCs w:val="22"/>
        </w:rPr>
      </w:pPr>
      <w:r w:rsidRPr="00D6183B">
        <w:rPr>
          <w:rFonts w:ascii="Times New Roman" w:hAnsi="Times New Roman" w:cs="Times New Roman"/>
          <w:sz w:val="22"/>
          <w:szCs w:val="22"/>
        </w:rPr>
        <w:t>Terjemahnya:</w:t>
      </w:r>
    </w:p>
    <w:p w14:paraId="7EC69583" w14:textId="010D5482" w:rsidR="008D03E1" w:rsidRPr="00D6183B" w:rsidRDefault="008D03E1" w:rsidP="00D6183B">
      <w:pPr>
        <w:pStyle w:val="3Paragraf"/>
        <w:spacing w:line="240" w:lineRule="auto"/>
        <w:ind w:left="1276" w:hanging="567"/>
        <w:rPr>
          <w:rStyle w:val="9KutLangChar"/>
          <w:rFonts w:ascii="Times New Roman" w:hAnsi="Times New Roman" w:cs="Times New Roman"/>
          <w:sz w:val="22"/>
          <w:szCs w:val="22"/>
        </w:rPr>
      </w:pPr>
      <w:r w:rsidRPr="00D6183B">
        <w:rPr>
          <w:rFonts w:ascii="Times New Roman" w:hAnsi="Times New Roman" w:cs="Times New Roman"/>
          <w:sz w:val="22"/>
          <w:szCs w:val="22"/>
        </w:rPr>
        <w:t>183.</w:t>
      </w:r>
      <w:r w:rsidR="00FC1F56" w:rsidRPr="00D6183B">
        <w:rPr>
          <w:rFonts w:ascii="Times New Roman" w:hAnsi="Times New Roman" w:cs="Times New Roman"/>
          <w:sz w:val="22"/>
          <w:szCs w:val="22"/>
        </w:rPr>
        <w:t xml:space="preserve"> “</w:t>
      </w:r>
      <w:r w:rsidRPr="00D6183B">
        <w:rPr>
          <w:rFonts w:ascii="Times New Roman" w:hAnsi="Times New Roman" w:cs="Times New Roman"/>
          <w:sz w:val="22"/>
          <w:szCs w:val="22"/>
        </w:rPr>
        <w:t xml:space="preserve">Wahai orang-orang yang </w:t>
      </w:r>
      <w:r w:rsidRPr="00D6183B">
        <w:rPr>
          <w:rStyle w:val="9KutLangChar"/>
          <w:rFonts w:ascii="Times New Roman" w:hAnsi="Times New Roman" w:cs="Times New Roman"/>
          <w:sz w:val="22"/>
          <w:szCs w:val="22"/>
        </w:rPr>
        <w:t>beriman, diwajibkan atas kamu berpuasa sebagaimana diwajibkan atas orang-orang sebelum kamu agar kamu bertakwa</w:t>
      </w:r>
      <w:r w:rsidR="00FC1F56" w:rsidRPr="00D6183B">
        <w:rPr>
          <w:rStyle w:val="9KutLangChar"/>
          <w:rFonts w:ascii="Times New Roman" w:hAnsi="Times New Roman" w:cs="Times New Roman"/>
          <w:sz w:val="22"/>
          <w:szCs w:val="22"/>
        </w:rPr>
        <w:t>”.</w:t>
      </w:r>
    </w:p>
    <w:p w14:paraId="5634DAAB" w14:textId="62447380" w:rsidR="008D03E1" w:rsidRPr="00D6183B" w:rsidRDefault="008D03E1" w:rsidP="00D6183B">
      <w:pPr>
        <w:pStyle w:val="3Paragraf"/>
        <w:spacing w:line="240" w:lineRule="auto"/>
        <w:ind w:left="1276" w:hanging="567"/>
        <w:rPr>
          <w:rFonts w:ascii="Times New Roman" w:hAnsi="Times New Roman" w:cs="Times New Roman"/>
          <w:sz w:val="22"/>
          <w:szCs w:val="22"/>
        </w:rPr>
      </w:pPr>
      <w:r w:rsidRPr="00D6183B">
        <w:rPr>
          <w:rFonts w:ascii="Times New Roman" w:hAnsi="Times New Roman" w:cs="Times New Roman"/>
          <w:sz w:val="22"/>
          <w:szCs w:val="22"/>
        </w:rPr>
        <w:t xml:space="preserve">184.  </w:t>
      </w:r>
      <w:r w:rsidR="00FC1F56" w:rsidRPr="00D6183B">
        <w:rPr>
          <w:rFonts w:ascii="Times New Roman" w:hAnsi="Times New Roman" w:cs="Times New Roman"/>
          <w:sz w:val="22"/>
          <w:szCs w:val="22"/>
        </w:rPr>
        <w:t>“</w:t>
      </w:r>
      <w:r w:rsidRPr="00D6183B">
        <w:rPr>
          <w:rFonts w:ascii="Times New Roman" w:hAnsi="Times New Roman" w:cs="Times New Roman"/>
          <w:sz w:val="22"/>
          <w:szCs w:val="22"/>
        </w:rPr>
        <w:t>(Yaitu) beberapa hari tertentu. Maka, siapa di antara kamu sakit atau dalam perjalanan (lalu tidak berpuasa), (wajib mengganti) sebanyak hari (yang dia tidak berpuasa itu) pada hari-hari yang lain. Bagi orang yang berat menjalankannya, wajib membayar fidyah, (yaitu) memberi makan seorang miskin. Siapa dengan kerelaan hati mengerjakan kebajikan,51) itu lebih baik baginya dan berpuasa itu lebih baik bagimu jika kamu mengetahui</w:t>
      </w:r>
      <w:r w:rsidR="00FC1F56" w:rsidRPr="00D6183B">
        <w:rPr>
          <w:rFonts w:ascii="Times New Roman" w:hAnsi="Times New Roman" w:cs="Times New Roman"/>
          <w:sz w:val="22"/>
          <w:szCs w:val="22"/>
        </w:rPr>
        <w:t>”.</w:t>
      </w:r>
    </w:p>
    <w:p w14:paraId="40124F0F" w14:textId="0D966860" w:rsidR="008D03E1" w:rsidRPr="00D6183B" w:rsidRDefault="008D03E1" w:rsidP="00D6183B">
      <w:pPr>
        <w:pStyle w:val="3Paragraf"/>
        <w:spacing w:line="240" w:lineRule="auto"/>
        <w:ind w:left="1276" w:hanging="567"/>
        <w:rPr>
          <w:rFonts w:ascii="Times New Roman" w:hAnsi="Times New Roman" w:cs="Times New Roman"/>
          <w:sz w:val="22"/>
          <w:szCs w:val="22"/>
        </w:rPr>
      </w:pPr>
      <w:r w:rsidRPr="00D6183B">
        <w:rPr>
          <w:rFonts w:ascii="Times New Roman" w:hAnsi="Times New Roman" w:cs="Times New Roman"/>
          <w:sz w:val="22"/>
          <w:szCs w:val="22"/>
        </w:rPr>
        <w:t xml:space="preserve">185.  </w:t>
      </w:r>
      <w:r w:rsidR="00FC1F56" w:rsidRPr="00D6183B">
        <w:rPr>
          <w:rFonts w:ascii="Times New Roman" w:hAnsi="Times New Roman" w:cs="Times New Roman"/>
          <w:sz w:val="22"/>
          <w:szCs w:val="22"/>
        </w:rPr>
        <w:t>“</w:t>
      </w:r>
      <w:r w:rsidRPr="00D6183B">
        <w:rPr>
          <w:rFonts w:ascii="Times New Roman" w:hAnsi="Times New Roman" w:cs="Times New Roman"/>
          <w:sz w:val="22"/>
          <w:szCs w:val="22"/>
        </w:rPr>
        <w:t>Bulan Ramadan adalah (bulan) yang di dalamnya diturunkan Al-Qur’an sebagai petunjuk bagi manusia dan penjelasan-penjelasan mengenai petunjuk itu serta pembeda (antara yang hak dan yang batil). Oleh karena itu, siapa di antara kamu hadir (di tempat tinggalnya atau bukan musafir) pada bulan itu, berpuasalah. Siapa yang sakit atau dalam perjalanan (lalu tidak berpuasa), maka (wajib menggantinya) sebanyak hari (yang ditinggalkannya) pada hari-hari yang lain. Allah menghendaki kemudahan bagimu dan tidak menghendaki kesukaran. Hendaklah kamu mencukupkan bilangannya dan mengagungkan Allah atas petunjuk-Nya yang diberikan kepadamu agar kamu bersyukur</w:t>
      </w:r>
      <w:r w:rsidR="00FC1F56" w:rsidRPr="00D6183B">
        <w:rPr>
          <w:rFonts w:ascii="Times New Roman" w:hAnsi="Times New Roman" w:cs="Times New Roman"/>
          <w:sz w:val="22"/>
          <w:szCs w:val="22"/>
        </w:rPr>
        <w:t>”.</w:t>
      </w:r>
    </w:p>
    <w:p w14:paraId="797A24DB" w14:textId="168C5F0D" w:rsidR="008D03E1" w:rsidRPr="00D6183B" w:rsidRDefault="008D03E1" w:rsidP="00D6183B">
      <w:pPr>
        <w:pStyle w:val="3Paragraf"/>
        <w:spacing w:line="240" w:lineRule="auto"/>
        <w:ind w:left="1276" w:hanging="567"/>
        <w:rPr>
          <w:rFonts w:ascii="Times New Roman" w:hAnsi="Times New Roman" w:cs="Times New Roman"/>
          <w:sz w:val="22"/>
          <w:szCs w:val="22"/>
        </w:rPr>
      </w:pPr>
      <w:r w:rsidRPr="00D6183B">
        <w:rPr>
          <w:rFonts w:ascii="Times New Roman" w:hAnsi="Times New Roman" w:cs="Times New Roman"/>
          <w:sz w:val="22"/>
          <w:szCs w:val="22"/>
        </w:rPr>
        <w:t xml:space="preserve">186. </w:t>
      </w:r>
      <w:r w:rsidR="00FC1F56" w:rsidRPr="00D6183B">
        <w:rPr>
          <w:rFonts w:ascii="Times New Roman" w:hAnsi="Times New Roman" w:cs="Times New Roman"/>
          <w:sz w:val="22"/>
          <w:szCs w:val="22"/>
        </w:rPr>
        <w:t>“</w:t>
      </w:r>
      <w:r w:rsidRPr="00D6183B">
        <w:rPr>
          <w:rFonts w:ascii="Times New Roman" w:hAnsi="Times New Roman" w:cs="Times New Roman"/>
          <w:sz w:val="22"/>
          <w:szCs w:val="22"/>
        </w:rPr>
        <w:t>Apabila hamba-hamba-Ku bertanya kepadamu (Nabi Muhammad) tentang Aku, sesungguhnya Aku dekat. Aku mengabulkan permohonan orang yang berdoa apabila dia berdoa kepada-Ku. Maka, hendaklah mereka memenuhi (perintah)-Ku dan beriman kepada-Ku agar mereka selalu berada dalam kebenaran</w:t>
      </w:r>
      <w:r w:rsidR="00FC1F56" w:rsidRPr="00D6183B">
        <w:rPr>
          <w:rFonts w:ascii="Times New Roman" w:hAnsi="Times New Roman" w:cs="Times New Roman"/>
          <w:sz w:val="22"/>
          <w:szCs w:val="22"/>
        </w:rPr>
        <w:t>”.</w:t>
      </w:r>
    </w:p>
    <w:p w14:paraId="2B9E999C" w14:textId="2CFFEFB5" w:rsidR="008D03E1" w:rsidRPr="00D6183B" w:rsidRDefault="008D03E1" w:rsidP="00D6183B">
      <w:pPr>
        <w:pStyle w:val="3Paragraf"/>
        <w:spacing w:line="240" w:lineRule="auto"/>
        <w:ind w:left="1276" w:hanging="567"/>
        <w:rPr>
          <w:rFonts w:ascii="Times New Roman" w:hAnsi="Times New Roman" w:cs="Times New Roman"/>
          <w:sz w:val="22"/>
          <w:szCs w:val="22"/>
        </w:rPr>
      </w:pPr>
      <w:r w:rsidRPr="00D6183B">
        <w:rPr>
          <w:rFonts w:ascii="Times New Roman" w:hAnsi="Times New Roman" w:cs="Times New Roman"/>
          <w:sz w:val="22"/>
          <w:szCs w:val="22"/>
        </w:rPr>
        <w:t xml:space="preserve">187. </w:t>
      </w:r>
      <w:r w:rsidR="00FC1F56" w:rsidRPr="00D6183B">
        <w:rPr>
          <w:rFonts w:ascii="Times New Roman" w:hAnsi="Times New Roman" w:cs="Times New Roman"/>
          <w:sz w:val="22"/>
          <w:szCs w:val="22"/>
        </w:rPr>
        <w:t>“</w:t>
      </w:r>
      <w:r w:rsidRPr="00D6183B">
        <w:rPr>
          <w:rFonts w:ascii="Times New Roman" w:hAnsi="Times New Roman" w:cs="Times New Roman"/>
          <w:sz w:val="22"/>
          <w:szCs w:val="22"/>
        </w:rPr>
        <w:t>Dihalalkan bagimu pada malam puasa bercampur dengan istrimu. Mereka adalah pakaian bagimu dan kamu adalah pakaian bagi mereka. Allah mengetahui bahwa kamu tidak dapat menahan dirimu sendiri, tetapi Dia menerima tobatmu dan memaafkanmu. Maka, sekarang campurilah mereka dan carilah apa yang telah ditetapkan Allah bagimu. Makan dan minumlah hingga jelas bagimu (perbedaan) antara benang putih dan benang hitam, yaitu fajar. Kemudian, sempurnakanlah puasa sampai (datang) malam. Akan tetapi, jangan campuri mereka ketika kamu (dalam keadaan) beriktikaf di masjid. Itulah batas-batas (ketentuan) Allah. Maka, janganlah kamu mendekatinya. Demikianlah Allah menerangkan ayat-ayat-Nya kepada manusia agar mereka bertakwa</w:t>
      </w:r>
      <w:r w:rsidR="00FC1F56" w:rsidRPr="00D6183B">
        <w:rPr>
          <w:rFonts w:ascii="Times New Roman" w:hAnsi="Times New Roman" w:cs="Times New Roman"/>
          <w:sz w:val="22"/>
          <w:szCs w:val="22"/>
        </w:rPr>
        <w:t>”</w:t>
      </w:r>
      <w:r w:rsidRPr="00D6183B">
        <w:rPr>
          <w:rFonts w:ascii="Times New Roman" w:hAnsi="Times New Roman" w:cs="Times New Roman"/>
          <w:sz w:val="22"/>
          <w:szCs w:val="22"/>
        </w:rPr>
        <w:t>.</w:t>
      </w:r>
      <w:r w:rsidR="00457DCD" w:rsidRPr="00D6183B">
        <w:rPr>
          <w:rStyle w:val="FootnoteReference"/>
          <w:rFonts w:ascii="Times New Roman" w:hAnsi="Times New Roman" w:cs="Times New Roman"/>
          <w:sz w:val="22"/>
          <w:szCs w:val="22"/>
        </w:rPr>
        <w:footnoteReference w:id="9"/>
      </w:r>
    </w:p>
    <w:p w14:paraId="2A4AA0F1" w14:textId="77777777" w:rsidR="00457DCD" w:rsidRPr="00D6183B" w:rsidRDefault="00457DCD" w:rsidP="00D6183B">
      <w:pPr>
        <w:pStyle w:val="3Paragraf"/>
        <w:spacing w:line="240" w:lineRule="auto"/>
        <w:rPr>
          <w:rFonts w:ascii="Times New Roman" w:hAnsi="Times New Roman" w:cs="Times New Roman"/>
          <w:sz w:val="22"/>
          <w:szCs w:val="22"/>
        </w:rPr>
      </w:pPr>
    </w:p>
    <w:p w14:paraId="460BDB52" w14:textId="38D67C1F" w:rsidR="000131E9" w:rsidRPr="00D6183B" w:rsidRDefault="007774EA" w:rsidP="00D6183B">
      <w:pPr>
        <w:pStyle w:val="3Paragraf"/>
        <w:spacing w:line="240" w:lineRule="auto"/>
        <w:rPr>
          <w:rFonts w:ascii="Times New Roman" w:hAnsi="Times New Roman" w:cs="Times New Roman"/>
          <w:sz w:val="22"/>
          <w:szCs w:val="22"/>
        </w:rPr>
      </w:pPr>
      <w:r w:rsidRPr="00D6183B">
        <w:rPr>
          <w:rFonts w:ascii="Times New Roman" w:hAnsi="Times New Roman" w:cs="Times New Roman"/>
          <w:sz w:val="22"/>
          <w:szCs w:val="22"/>
        </w:rPr>
        <w:t xml:space="preserve"> Analisis menunjukkan bahwa ayat-ayat ini tidak hanya berbicara tentang kewajiban puasa, tetapi juga mengandung petunjuk tentang etika dan moralitas dalam kehidupan sehari-hari. Hal ini menunjukkan bagaimana munasabah dapat memperkaya pemahaman terhadap ajaran Islam (Al-Qur'an, 2:183-187).</w:t>
      </w:r>
    </w:p>
    <w:p w14:paraId="3018F960" w14:textId="685D4F8C" w:rsidR="007774EA" w:rsidRPr="00D6183B" w:rsidRDefault="007774EA" w:rsidP="00D6183B">
      <w:pPr>
        <w:pStyle w:val="5CucuSubbaba"/>
        <w:spacing w:before="0" w:line="240" w:lineRule="auto"/>
        <w:rPr>
          <w:rFonts w:ascii="Times New Roman" w:hAnsi="Times New Roman" w:cs="Times New Roman"/>
          <w:sz w:val="22"/>
          <w:szCs w:val="22"/>
        </w:rPr>
      </w:pPr>
      <w:r w:rsidRPr="00D6183B">
        <w:rPr>
          <w:rFonts w:ascii="Times New Roman" w:hAnsi="Times New Roman" w:cs="Times New Roman"/>
          <w:sz w:val="22"/>
          <w:szCs w:val="22"/>
        </w:rPr>
        <w:t>Dampak Pemahaman Munasabah al-Ayat dalam Tafsir</w:t>
      </w:r>
    </w:p>
    <w:p w14:paraId="20DCDDDA" w14:textId="2AA98C3E" w:rsidR="00460FF6" w:rsidRPr="00D6183B" w:rsidRDefault="007774EA" w:rsidP="001D609E">
      <w:pPr>
        <w:pStyle w:val="3Paragraf"/>
        <w:spacing w:line="240" w:lineRule="auto"/>
        <w:rPr>
          <w:rFonts w:ascii="Times New Roman" w:hAnsi="Times New Roman" w:cs="Times New Roman"/>
          <w:sz w:val="22"/>
          <w:szCs w:val="22"/>
        </w:rPr>
      </w:pPr>
      <w:r w:rsidRPr="00D6183B">
        <w:rPr>
          <w:rFonts w:ascii="Times New Roman" w:hAnsi="Times New Roman" w:cs="Times New Roman"/>
          <w:sz w:val="22"/>
          <w:szCs w:val="22"/>
        </w:rPr>
        <w:t>Pemahaman munasabah al-ayat dapat memberikan dampak signifikan terhadap tafsir. Sebagai contoh, ketika penafsir memahami hubungan antara ayat-ayat yang berbicara tentang keadilan dan ketidakadilan, mereka dapat memberikan interpretasi yang lebih komprehensif tentang konsep keadilan dalam Islam. Hal ini menunjukkan bahwa munasabah al-ayat tidak hanya berfungsi sebagai alat analisis, tetapi juga sebagai kunci untuk memahami ajaran Islam secara lebih mendalam.</w:t>
      </w:r>
      <w:r w:rsidR="00457DCD" w:rsidRPr="00D6183B">
        <w:rPr>
          <w:rStyle w:val="FootnoteReference"/>
          <w:rFonts w:ascii="Times New Roman" w:hAnsi="Times New Roman" w:cs="Times New Roman"/>
          <w:sz w:val="22"/>
          <w:szCs w:val="22"/>
        </w:rPr>
        <w:footnoteReference w:id="10"/>
      </w:r>
    </w:p>
    <w:p w14:paraId="738AD1A3" w14:textId="47327089" w:rsidR="007774EA" w:rsidRPr="00D6183B" w:rsidRDefault="007774EA" w:rsidP="00D6183B">
      <w:pPr>
        <w:pStyle w:val="4AnakSubbab1"/>
        <w:spacing w:before="0" w:line="240" w:lineRule="auto"/>
        <w:rPr>
          <w:rFonts w:ascii="Times New Roman" w:hAnsi="Times New Roman" w:cs="Times New Roman"/>
          <w:sz w:val="22"/>
          <w:szCs w:val="22"/>
        </w:rPr>
      </w:pPr>
      <w:r w:rsidRPr="00D6183B">
        <w:rPr>
          <w:rFonts w:ascii="Times New Roman" w:hAnsi="Times New Roman" w:cs="Times New Roman"/>
          <w:sz w:val="22"/>
          <w:szCs w:val="22"/>
        </w:rPr>
        <w:lastRenderedPageBreak/>
        <w:t>Metode Analisis Munasabah al-Ayat</w:t>
      </w:r>
    </w:p>
    <w:p w14:paraId="49C85364" w14:textId="3216588E" w:rsidR="007774EA" w:rsidRPr="00D6183B" w:rsidRDefault="007774EA" w:rsidP="00754323">
      <w:pPr>
        <w:pStyle w:val="5CucuSubbaba"/>
        <w:numPr>
          <w:ilvl w:val="0"/>
          <w:numId w:val="9"/>
        </w:numPr>
        <w:spacing w:before="0" w:line="240" w:lineRule="auto"/>
        <w:ind w:left="284" w:hanging="284"/>
        <w:rPr>
          <w:rFonts w:ascii="Times New Roman" w:hAnsi="Times New Roman" w:cs="Times New Roman"/>
          <w:sz w:val="22"/>
          <w:szCs w:val="22"/>
        </w:rPr>
      </w:pPr>
      <w:r w:rsidRPr="00D6183B">
        <w:rPr>
          <w:rFonts w:ascii="Times New Roman" w:hAnsi="Times New Roman" w:cs="Times New Roman"/>
          <w:sz w:val="22"/>
          <w:szCs w:val="22"/>
        </w:rPr>
        <w:t>Teknik-teknik Analisis</w:t>
      </w:r>
    </w:p>
    <w:p w14:paraId="75FBE48F" w14:textId="4575F37A" w:rsidR="00457DCD" w:rsidRPr="00D6183B" w:rsidRDefault="007774EA" w:rsidP="001D609E">
      <w:pPr>
        <w:pStyle w:val="3Paragraf"/>
        <w:spacing w:line="240" w:lineRule="auto"/>
        <w:rPr>
          <w:rFonts w:ascii="Times New Roman" w:hAnsi="Times New Roman" w:cs="Times New Roman"/>
          <w:sz w:val="22"/>
          <w:szCs w:val="22"/>
        </w:rPr>
      </w:pPr>
      <w:r w:rsidRPr="00D6183B">
        <w:rPr>
          <w:rFonts w:ascii="Times New Roman" w:hAnsi="Times New Roman" w:cs="Times New Roman"/>
          <w:sz w:val="22"/>
          <w:szCs w:val="22"/>
        </w:rPr>
        <w:t>Metode analisis munasabah al-ayat dapat dilakukan melalui berbagai teknik, termasuk analisis tematik, analisis linguistik, dan analisis historis. Teknik-teknik ini memungkinkan peneliti untuk menggali lebih dalam hubungan antara ayat dan memahami konteks yang lebih luas. Menurut Al-Jurjani (2005), penggunaan teknik-teknik ini dapat membantu peneliti dalam menemukan pola dan keterkaitan yang mungkin tidak terlihat pada pandangan pertama.</w:t>
      </w:r>
      <w:r w:rsidR="00457DCD" w:rsidRPr="00D6183B">
        <w:rPr>
          <w:rStyle w:val="FootnoteReference"/>
          <w:rFonts w:ascii="Times New Roman" w:hAnsi="Times New Roman" w:cs="Times New Roman"/>
          <w:sz w:val="22"/>
          <w:szCs w:val="22"/>
        </w:rPr>
        <w:footnoteReference w:id="11"/>
      </w:r>
    </w:p>
    <w:p w14:paraId="383280DC" w14:textId="3C514584" w:rsidR="007774EA" w:rsidRPr="00D6183B" w:rsidRDefault="007774EA" w:rsidP="00D6183B">
      <w:pPr>
        <w:pStyle w:val="5CucuSubbaba"/>
        <w:spacing w:before="0" w:line="240" w:lineRule="auto"/>
        <w:rPr>
          <w:rFonts w:ascii="Times New Roman" w:hAnsi="Times New Roman" w:cs="Times New Roman"/>
          <w:sz w:val="22"/>
          <w:szCs w:val="22"/>
        </w:rPr>
      </w:pPr>
      <w:r w:rsidRPr="00D6183B">
        <w:rPr>
          <w:rFonts w:ascii="Times New Roman" w:hAnsi="Times New Roman" w:cs="Times New Roman"/>
          <w:sz w:val="22"/>
          <w:szCs w:val="22"/>
        </w:rPr>
        <w:t>Studi Kasus</w:t>
      </w:r>
    </w:p>
    <w:p w14:paraId="462CD49B" w14:textId="77777777" w:rsidR="00457DCD" w:rsidRPr="00D6183B" w:rsidRDefault="007774EA" w:rsidP="00D6183B">
      <w:pPr>
        <w:pStyle w:val="3Paragraf"/>
        <w:spacing w:line="240" w:lineRule="auto"/>
        <w:rPr>
          <w:rFonts w:ascii="Times New Roman" w:hAnsi="Times New Roman" w:cs="Times New Roman"/>
          <w:sz w:val="22"/>
          <w:szCs w:val="22"/>
        </w:rPr>
      </w:pPr>
      <w:r w:rsidRPr="00D6183B">
        <w:rPr>
          <w:rFonts w:ascii="Times New Roman" w:hAnsi="Times New Roman" w:cs="Times New Roman"/>
          <w:sz w:val="22"/>
          <w:szCs w:val="22"/>
        </w:rPr>
        <w:t xml:space="preserve">Salah satu studi kasus yang relevan adalah analisis hubungan antara ayat-ayat yang membahas tentang zakat dan infak. Dalam surat Al-Baqarah, ayat-ayat yang berbicara tentang kewajiban zakat (2:177) dan infak (2:261) menunjukkan keterkaitan yang erat dalam konteks sosial dan ekonomi. </w:t>
      </w:r>
    </w:p>
    <w:p w14:paraId="210F1FA1" w14:textId="77777777" w:rsidR="00FC1F56" w:rsidRPr="00D6183B" w:rsidRDefault="00FC1F56" w:rsidP="00D6183B">
      <w:pPr>
        <w:pStyle w:val="3Paragraf"/>
        <w:spacing w:line="240" w:lineRule="auto"/>
        <w:rPr>
          <w:rFonts w:ascii="Times New Roman" w:hAnsi="Times New Roman" w:cs="Times New Roman"/>
          <w:sz w:val="22"/>
          <w:szCs w:val="22"/>
        </w:rPr>
      </w:pPr>
    </w:p>
    <w:p w14:paraId="72E463BC" w14:textId="77777777" w:rsidR="00FC1F56" w:rsidRPr="00D6183B" w:rsidRDefault="00FC1F56" w:rsidP="00D6183B">
      <w:pPr>
        <w:pStyle w:val="3Paragraf"/>
        <w:bidi/>
        <w:spacing w:line="240" w:lineRule="auto"/>
        <w:ind w:firstLine="0"/>
        <w:rPr>
          <w:rFonts w:ascii="Times New Roman" w:hAnsi="Times New Roman" w:cs="Times New Roman"/>
          <w:sz w:val="22"/>
          <w:szCs w:val="22"/>
          <w:rtl/>
        </w:rPr>
      </w:pPr>
      <w:r w:rsidRPr="00D6183B">
        <w:rPr>
          <w:rFonts w:ascii="Times New Roman" w:hAnsi="Times New Roman" w:cs="Times New Roman"/>
          <w:sz w:val="22"/>
          <w:szCs w:val="22"/>
          <w:rtl/>
        </w:rPr>
        <w:t xml:space="preserve">۞ لَيْسَ الْبِرَّاَنْ تُوَلُّوْا وُجُوْهَكُمْ قِبَلَ الْمَشْرِقِ وَالْمَغْرِبِ وَلٰكِنَّ الْبِرَّ مَنْ اٰمَنَ بِاللّٰهِ وَالْيَوْمِ الْاٰخِرِ وَالْمَلٰۤىِٕكَةِ وَالْكِتٰبِ وَالنَّبِيّٖنَ ۚ وَاٰتَى الْمَالَ عَلٰى حُبِّهٖ ذَوِى الْقُرْبٰى وَالْيَتٰمٰى وَالْمَسٰكِيْنَ وَابْنَ السَّبِيْلِۙ وَالسَّاۤىِٕلِيْنَ وَفىِ الرِّقَابِۚ وَاَقَامَ الصَّلٰوةَ وَاٰتَى الزَّكٰوةَ ۚ وَالْمُوْفُوْنَ بِعَهْدِهِمْ اِذَا عَاهَدُوْا ۚ وَالصّٰبِرِيْنَ فِى الْبَأْسَاۤءِ وَالضَّرَّاۤءِ وَحِيْنَ الْبَأْسِۗ اُولٰۤىِٕكَ الَّذِيْنَ صَدَقُوْا ۗوَاُولٰۤىِٕكَ هُمُ الْمُتَّقُوْنَ ١٧٧ </w:t>
      </w:r>
    </w:p>
    <w:p w14:paraId="32128200" w14:textId="38D5888D" w:rsidR="00457DCD" w:rsidRPr="00D6183B" w:rsidRDefault="00457DCD" w:rsidP="00D6183B">
      <w:pPr>
        <w:pStyle w:val="3Paragraf"/>
        <w:bidi/>
        <w:spacing w:line="240" w:lineRule="auto"/>
        <w:rPr>
          <w:rFonts w:ascii="Times New Roman" w:hAnsi="Times New Roman" w:cs="Times New Roman"/>
          <w:sz w:val="22"/>
          <w:szCs w:val="22"/>
          <w:rtl/>
        </w:rPr>
      </w:pPr>
    </w:p>
    <w:p w14:paraId="41B2DD87" w14:textId="354B459A" w:rsidR="00FC1F56" w:rsidRPr="00D6183B" w:rsidRDefault="00FC1F56" w:rsidP="00D6183B">
      <w:pPr>
        <w:pStyle w:val="3Paragraf"/>
        <w:spacing w:line="240" w:lineRule="auto"/>
        <w:ind w:firstLine="0"/>
        <w:rPr>
          <w:rFonts w:ascii="Times New Roman" w:hAnsi="Times New Roman" w:cs="Times New Roman"/>
          <w:sz w:val="22"/>
          <w:szCs w:val="22"/>
        </w:rPr>
      </w:pPr>
      <w:r w:rsidRPr="00D6183B">
        <w:rPr>
          <w:rFonts w:ascii="Times New Roman" w:hAnsi="Times New Roman" w:cs="Times New Roman"/>
          <w:sz w:val="22"/>
          <w:szCs w:val="22"/>
        </w:rPr>
        <w:t>Terjemahnya:</w:t>
      </w:r>
    </w:p>
    <w:p w14:paraId="0DEE10B2" w14:textId="1BC0A13B" w:rsidR="00FC1F56" w:rsidRPr="00D6183B" w:rsidRDefault="00FC1F56" w:rsidP="00D6183B">
      <w:pPr>
        <w:pStyle w:val="3Paragraf"/>
        <w:spacing w:line="240" w:lineRule="auto"/>
        <w:ind w:left="1276" w:hanging="567"/>
        <w:rPr>
          <w:rFonts w:ascii="Times New Roman" w:hAnsi="Times New Roman" w:cs="Times New Roman"/>
          <w:sz w:val="22"/>
          <w:szCs w:val="22"/>
        </w:rPr>
      </w:pPr>
      <w:r w:rsidRPr="00D6183B">
        <w:rPr>
          <w:rFonts w:ascii="Times New Roman" w:hAnsi="Times New Roman" w:cs="Times New Roman"/>
          <w:sz w:val="22"/>
          <w:szCs w:val="22"/>
        </w:rPr>
        <w:t>177. “Kebajikan itu bukanlah menghadapkan wajahmu ke arah timur dan barat, melainkan kebajikan itu ialah (kebajikan) orang yang beriman kepada Allah, hari Akhir, malaikat-malaikat, kitab suci, dan nabi-nabi; memberikan harta yang dicintainya kepada kerabat, anak yatim, orang miskin, musafir, peminta-minta, dan (memerdekakan) hamba sahaya; melaksanakan salat; menunaikan zakat; menepati janji apabila berjanji; sabar dalam kemelaratan, penderitaan, dan pada masa peperangan. Mereka itulah orang-orang yang benar dan mereka itulah orang-orang yang bertakwa.”</w:t>
      </w:r>
      <w:r w:rsidRPr="00D6183B">
        <w:rPr>
          <w:rStyle w:val="FootnoteReference"/>
          <w:rFonts w:ascii="Times New Roman" w:hAnsi="Times New Roman" w:cs="Times New Roman"/>
          <w:sz w:val="22"/>
          <w:szCs w:val="22"/>
        </w:rPr>
        <w:footnoteReference w:id="12"/>
      </w:r>
    </w:p>
    <w:p w14:paraId="78C57164" w14:textId="77777777" w:rsidR="00FC1F56" w:rsidRPr="00D6183B" w:rsidRDefault="00FC1F56" w:rsidP="00D6183B">
      <w:pPr>
        <w:pStyle w:val="3Paragraf"/>
        <w:spacing w:line="240" w:lineRule="auto"/>
        <w:ind w:left="1276" w:hanging="567"/>
        <w:rPr>
          <w:rFonts w:ascii="Times New Roman" w:hAnsi="Times New Roman" w:cs="Times New Roman"/>
          <w:sz w:val="22"/>
          <w:szCs w:val="22"/>
        </w:rPr>
      </w:pPr>
    </w:p>
    <w:p w14:paraId="1C3EB7AD" w14:textId="77777777" w:rsidR="00FC1F56" w:rsidRPr="00D6183B" w:rsidRDefault="00FC1F56" w:rsidP="00D6183B">
      <w:pPr>
        <w:pStyle w:val="3Paragraf"/>
        <w:bidi/>
        <w:spacing w:line="240" w:lineRule="auto"/>
        <w:ind w:firstLine="0"/>
        <w:rPr>
          <w:rFonts w:ascii="Times New Roman" w:hAnsi="Times New Roman" w:cs="Times New Roman"/>
          <w:sz w:val="22"/>
          <w:szCs w:val="22"/>
          <w:rtl/>
        </w:rPr>
      </w:pPr>
      <w:r w:rsidRPr="00D6183B">
        <w:rPr>
          <w:rFonts w:ascii="Times New Roman" w:hAnsi="Times New Roman" w:cs="Times New Roman"/>
          <w:sz w:val="22"/>
          <w:szCs w:val="22"/>
          <w:rtl/>
        </w:rPr>
        <w:t xml:space="preserve">مَثَلُ الَّذِيْنَ يُنْفِقُوْنَ اَمْوَالَهُمْ فِيْ سَبِيْلِ اللّٰهِ كَمَثَلِ حَبَّةٍ اَنْۢبَتَتْ سَبْعَ سَنَابِلَ فِيْ كُلِّ سُنْۢبُلَةٍ مِّائَةُ حَبَّةٍ ۗ وَاللّٰهُ يُضٰعِفُ لِمَنْ يَّشَاۤءُ ۗوَاللّٰهُ وَاسِعٌ عَلِيْمٌ ٢٦١ </w:t>
      </w:r>
    </w:p>
    <w:p w14:paraId="706C3CFE" w14:textId="6C3A864A" w:rsidR="00FC1F56" w:rsidRPr="00D6183B" w:rsidRDefault="00FC1F56" w:rsidP="00D6183B">
      <w:pPr>
        <w:pStyle w:val="3Paragraf"/>
        <w:bidi/>
        <w:spacing w:line="240" w:lineRule="auto"/>
        <w:rPr>
          <w:rFonts w:ascii="Times New Roman" w:hAnsi="Times New Roman" w:cs="Times New Roman"/>
          <w:sz w:val="22"/>
          <w:szCs w:val="22"/>
          <w:rtl/>
        </w:rPr>
      </w:pPr>
    </w:p>
    <w:p w14:paraId="38CC7EB8" w14:textId="0F7293C7" w:rsidR="00FC1F56" w:rsidRPr="00D6183B" w:rsidRDefault="00FC1F56" w:rsidP="00D6183B">
      <w:pPr>
        <w:pStyle w:val="3Paragraf"/>
        <w:spacing w:line="240" w:lineRule="auto"/>
        <w:rPr>
          <w:rFonts w:ascii="Times New Roman" w:hAnsi="Times New Roman" w:cs="Times New Roman"/>
          <w:sz w:val="22"/>
          <w:szCs w:val="22"/>
        </w:rPr>
      </w:pPr>
      <w:r w:rsidRPr="00D6183B">
        <w:rPr>
          <w:rFonts w:ascii="Times New Roman" w:hAnsi="Times New Roman" w:cs="Times New Roman"/>
          <w:sz w:val="22"/>
          <w:szCs w:val="22"/>
        </w:rPr>
        <w:t>Terjemah</w:t>
      </w:r>
      <w:r w:rsidR="00DA1D09" w:rsidRPr="00D6183B">
        <w:rPr>
          <w:rFonts w:ascii="Times New Roman" w:hAnsi="Times New Roman" w:cs="Times New Roman"/>
          <w:sz w:val="22"/>
          <w:szCs w:val="22"/>
        </w:rPr>
        <w:t>nya:</w:t>
      </w:r>
    </w:p>
    <w:p w14:paraId="6750152D" w14:textId="16A6433C" w:rsidR="00FC1F56" w:rsidRPr="00D6183B" w:rsidRDefault="00FC1F56" w:rsidP="00D6183B">
      <w:pPr>
        <w:pStyle w:val="3Paragraf"/>
        <w:spacing w:line="240" w:lineRule="auto"/>
        <w:ind w:left="1276" w:hanging="567"/>
        <w:rPr>
          <w:rFonts w:ascii="Times New Roman" w:hAnsi="Times New Roman" w:cs="Times New Roman"/>
          <w:sz w:val="22"/>
          <w:szCs w:val="22"/>
        </w:rPr>
      </w:pPr>
      <w:r w:rsidRPr="00D6183B">
        <w:rPr>
          <w:rFonts w:ascii="Times New Roman" w:hAnsi="Times New Roman" w:cs="Times New Roman"/>
          <w:sz w:val="22"/>
          <w:szCs w:val="22"/>
        </w:rPr>
        <w:t xml:space="preserve">261.  </w:t>
      </w:r>
      <w:r w:rsidR="00DA1D09" w:rsidRPr="00D6183B">
        <w:rPr>
          <w:rFonts w:ascii="Times New Roman" w:hAnsi="Times New Roman" w:cs="Times New Roman"/>
          <w:sz w:val="22"/>
          <w:szCs w:val="22"/>
        </w:rPr>
        <w:t>“</w:t>
      </w:r>
      <w:r w:rsidRPr="00D6183B">
        <w:rPr>
          <w:rFonts w:ascii="Times New Roman" w:hAnsi="Times New Roman" w:cs="Times New Roman"/>
          <w:sz w:val="22"/>
          <w:szCs w:val="22"/>
        </w:rPr>
        <w:t>Perumpamaan orang-orang yang menginfakkan hartanya di jalan Allah adalah seperti (orang-orang yang menabur) sebutir biji (benih) yang menumbuhkan tujuh tangkai, pada setiap tangkai ada seratus biji. Allah melipatgandakan (pahala) bagi siapa yang Dia kehendaki. Allah Maha Luas lagi Maha Mengetahui</w:t>
      </w:r>
      <w:r w:rsidR="00DA1D09" w:rsidRPr="00D6183B">
        <w:rPr>
          <w:rFonts w:ascii="Times New Roman" w:hAnsi="Times New Roman" w:cs="Times New Roman"/>
          <w:sz w:val="22"/>
          <w:szCs w:val="22"/>
        </w:rPr>
        <w:t>”.</w:t>
      </w:r>
      <w:r w:rsidR="00DA1D09" w:rsidRPr="00D6183B">
        <w:rPr>
          <w:rStyle w:val="FootnoteReference"/>
          <w:rFonts w:ascii="Times New Roman" w:hAnsi="Times New Roman" w:cs="Times New Roman"/>
          <w:sz w:val="22"/>
          <w:szCs w:val="22"/>
        </w:rPr>
        <w:footnoteReference w:id="13"/>
      </w:r>
    </w:p>
    <w:p w14:paraId="33A70468" w14:textId="77777777" w:rsidR="00DA1D09" w:rsidRPr="00D6183B" w:rsidRDefault="00DA1D09" w:rsidP="00D6183B">
      <w:pPr>
        <w:pStyle w:val="3Paragraf"/>
        <w:spacing w:line="240" w:lineRule="auto"/>
        <w:ind w:left="1276" w:hanging="567"/>
        <w:rPr>
          <w:rFonts w:ascii="Times New Roman" w:hAnsi="Times New Roman" w:cs="Times New Roman"/>
          <w:sz w:val="22"/>
          <w:szCs w:val="22"/>
        </w:rPr>
      </w:pPr>
    </w:p>
    <w:p w14:paraId="1B37100B" w14:textId="40E526E9" w:rsidR="007774EA" w:rsidRPr="00D6183B" w:rsidRDefault="007774EA" w:rsidP="00D6183B">
      <w:pPr>
        <w:pStyle w:val="3Paragraf"/>
        <w:spacing w:line="240" w:lineRule="auto"/>
        <w:rPr>
          <w:rFonts w:ascii="Times New Roman" w:hAnsi="Times New Roman" w:cs="Times New Roman"/>
          <w:sz w:val="22"/>
          <w:szCs w:val="22"/>
        </w:rPr>
      </w:pPr>
      <w:r w:rsidRPr="00D6183B">
        <w:rPr>
          <w:rFonts w:ascii="Times New Roman" w:hAnsi="Times New Roman" w:cs="Times New Roman"/>
          <w:sz w:val="22"/>
          <w:szCs w:val="22"/>
        </w:rPr>
        <w:t>Dengan menganalisis munasabah al-ayat ini, peneliti dapat memahami bagaimana Islam mendorong solidaritas sosial dan tanggung jawab terhadap sesama (Al-Qur'an, 2:177, 261).</w:t>
      </w:r>
    </w:p>
    <w:p w14:paraId="37BA7C16" w14:textId="77777777" w:rsidR="00460FF6" w:rsidRPr="00D6183B" w:rsidRDefault="00460FF6" w:rsidP="00D6183B">
      <w:pPr>
        <w:pStyle w:val="3Paragraf"/>
        <w:spacing w:line="240" w:lineRule="auto"/>
        <w:rPr>
          <w:rFonts w:ascii="Times New Roman" w:hAnsi="Times New Roman" w:cs="Times New Roman"/>
          <w:sz w:val="22"/>
          <w:szCs w:val="22"/>
        </w:rPr>
      </w:pPr>
    </w:p>
    <w:p w14:paraId="5728F664" w14:textId="145B1E4E" w:rsidR="007774EA" w:rsidRPr="001D609E" w:rsidRDefault="007774EA" w:rsidP="001D609E">
      <w:pPr>
        <w:pStyle w:val="2Subbab"/>
        <w:numPr>
          <w:ilvl w:val="0"/>
          <w:numId w:val="0"/>
        </w:numPr>
        <w:spacing w:before="0" w:after="0" w:line="240" w:lineRule="auto"/>
        <w:rPr>
          <w:rFonts w:ascii="Times New Roman" w:hAnsi="Times New Roman" w:cs="Times New Roman"/>
          <w:i w:val="0"/>
          <w:sz w:val="22"/>
          <w:szCs w:val="22"/>
        </w:rPr>
      </w:pPr>
      <w:proofErr w:type="spellStart"/>
      <w:r w:rsidRPr="001D609E">
        <w:rPr>
          <w:rFonts w:ascii="Times New Roman" w:hAnsi="Times New Roman" w:cs="Times New Roman"/>
          <w:i w:val="0"/>
          <w:sz w:val="22"/>
          <w:szCs w:val="22"/>
        </w:rPr>
        <w:t>Munasabah</w:t>
      </w:r>
      <w:proofErr w:type="spellEnd"/>
      <w:r w:rsidRPr="001D609E">
        <w:rPr>
          <w:rFonts w:ascii="Times New Roman" w:hAnsi="Times New Roman" w:cs="Times New Roman"/>
          <w:i w:val="0"/>
          <w:sz w:val="22"/>
          <w:szCs w:val="22"/>
        </w:rPr>
        <w:t xml:space="preserve"> al-</w:t>
      </w:r>
      <w:proofErr w:type="spellStart"/>
      <w:r w:rsidRPr="001D609E">
        <w:rPr>
          <w:rFonts w:ascii="Times New Roman" w:hAnsi="Times New Roman" w:cs="Times New Roman"/>
          <w:i w:val="0"/>
          <w:sz w:val="22"/>
          <w:szCs w:val="22"/>
        </w:rPr>
        <w:t>Suwar</w:t>
      </w:r>
      <w:proofErr w:type="spellEnd"/>
    </w:p>
    <w:p w14:paraId="204F8833" w14:textId="4BA2C778" w:rsidR="007774EA" w:rsidRPr="00D6183B" w:rsidRDefault="007774EA" w:rsidP="00754323">
      <w:pPr>
        <w:pStyle w:val="4AnakSubbab1"/>
        <w:numPr>
          <w:ilvl w:val="0"/>
          <w:numId w:val="10"/>
        </w:numPr>
        <w:spacing w:before="0" w:line="240" w:lineRule="auto"/>
        <w:rPr>
          <w:rFonts w:ascii="Times New Roman" w:hAnsi="Times New Roman" w:cs="Times New Roman"/>
          <w:sz w:val="22"/>
          <w:szCs w:val="22"/>
        </w:rPr>
      </w:pPr>
      <w:r w:rsidRPr="00D6183B">
        <w:rPr>
          <w:rFonts w:ascii="Times New Roman" w:hAnsi="Times New Roman" w:cs="Times New Roman"/>
          <w:sz w:val="22"/>
          <w:szCs w:val="22"/>
        </w:rPr>
        <w:t>Definisi dan Signifikansi Munasabah al-Suwar</w:t>
      </w:r>
    </w:p>
    <w:p w14:paraId="7E9A821F" w14:textId="590A57B3" w:rsidR="00460FF6" w:rsidRPr="00D6183B" w:rsidRDefault="007774EA" w:rsidP="001D609E">
      <w:pPr>
        <w:pStyle w:val="3Paragraf"/>
        <w:spacing w:line="240" w:lineRule="auto"/>
        <w:rPr>
          <w:rFonts w:ascii="Times New Roman" w:hAnsi="Times New Roman" w:cs="Times New Roman"/>
          <w:sz w:val="22"/>
          <w:szCs w:val="22"/>
        </w:rPr>
      </w:pPr>
      <w:r w:rsidRPr="00D6183B">
        <w:rPr>
          <w:rFonts w:ascii="Times New Roman" w:hAnsi="Times New Roman" w:cs="Times New Roman"/>
          <w:sz w:val="22"/>
          <w:szCs w:val="22"/>
        </w:rPr>
        <w:t>Munasabah al-suwar merujuk pada keterkaitan antara surat-surat dalam Al-Qur'an. Pemahaman tentang munasabah al-suwar sangat penting karena dapat mengungkapkan tema-tema besar dan pesan-pesan yang terjalin di seluruh Al-Qur'an. Menurut Al-Qurtubi (1999), munasabah al-suwar memberikan wawasan tentang bagaimana Al-Qur'an disusun dan tujuan dari setiap surat yang diwahyukan.</w:t>
      </w:r>
      <w:r w:rsidR="009B465B" w:rsidRPr="00D6183B">
        <w:rPr>
          <w:rStyle w:val="FootnoteReference"/>
          <w:rFonts w:ascii="Times New Roman" w:hAnsi="Times New Roman" w:cs="Times New Roman"/>
          <w:sz w:val="22"/>
          <w:szCs w:val="22"/>
        </w:rPr>
        <w:footnoteReference w:id="14"/>
      </w:r>
    </w:p>
    <w:p w14:paraId="69B5EA04" w14:textId="6DA89BDB" w:rsidR="007774EA" w:rsidRPr="00D6183B" w:rsidRDefault="007774EA" w:rsidP="00D6183B">
      <w:pPr>
        <w:pStyle w:val="4AnakSubbab1"/>
        <w:spacing w:before="0" w:line="240" w:lineRule="auto"/>
        <w:rPr>
          <w:rFonts w:ascii="Times New Roman" w:hAnsi="Times New Roman" w:cs="Times New Roman"/>
          <w:sz w:val="22"/>
          <w:szCs w:val="22"/>
        </w:rPr>
      </w:pPr>
      <w:r w:rsidRPr="00D6183B">
        <w:rPr>
          <w:rFonts w:ascii="Times New Roman" w:hAnsi="Times New Roman" w:cs="Times New Roman"/>
          <w:sz w:val="22"/>
          <w:szCs w:val="22"/>
        </w:rPr>
        <w:t>Contoh-contoh Munasabah al-Suwar</w:t>
      </w:r>
    </w:p>
    <w:p w14:paraId="44CF07D8" w14:textId="62DABAAE" w:rsidR="007774EA" w:rsidRPr="00D6183B" w:rsidRDefault="007774EA" w:rsidP="00754323">
      <w:pPr>
        <w:pStyle w:val="5CucuSubbaba"/>
        <w:numPr>
          <w:ilvl w:val="0"/>
          <w:numId w:val="11"/>
        </w:numPr>
        <w:spacing w:before="0" w:line="240" w:lineRule="auto"/>
        <w:ind w:left="284" w:hanging="284"/>
        <w:rPr>
          <w:rFonts w:ascii="Times New Roman" w:hAnsi="Times New Roman" w:cs="Times New Roman"/>
          <w:sz w:val="22"/>
          <w:szCs w:val="22"/>
        </w:rPr>
      </w:pPr>
      <w:r w:rsidRPr="00D6183B">
        <w:rPr>
          <w:rFonts w:ascii="Times New Roman" w:hAnsi="Times New Roman" w:cs="Times New Roman"/>
          <w:sz w:val="22"/>
          <w:szCs w:val="22"/>
        </w:rPr>
        <w:t>Hubungan Antara Surat dalam Al-Qur'an</w:t>
      </w:r>
    </w:p>
    <w:p w14:paraId="594B7C2C" w14:textId="43E6F3A1" w:rsidR="00460FF6" w:rsidRPr="00D6183B" w:rsidRDefault="007774EA" w:rsidP="00D6183B">
      <w:pPr>
        <w:pStyle w:val="3Paragraf"/>
        <w:spacing w:line="240" w:lineRule="auto"/>
        <w:rPr>
          <w:rFonts w:ascii="Times New Roman" w:hAnsi="Times New Roman" w:cs="Times New Roman"/>
          <w:sz w:val="22"/>
          <w:szCs w:val="22"/>
        </w:rPr>
      </w:pPr>
      <w:r w:rsidRPr="00D6183B">
        <w:rPr>
          <w:rFonts w:ascii="Times New Roman" w:hAnsi="Times New Roman" w:cs="Times New Roman"/>
          <w:sz w:val="22"/>
          <w:szCs w:val="22"/>
        </w:rPr>
        <w:t xml:space="preserve">Contoh munasabah al-suwar dapat dilihat dalam hubungan antara surat Al-Fatihah dan surat Al-Baqarah. Al-Fatihah sebagai pembuka Al-Qur'an mengandung tema utama tentang penghambaan dan permohonan petunjuk, sementara Al-Baqarah melanjutkan tema tersebut dengan penjelasan lebih </w:t>
      </w:r>
      <w:r w:rsidRPr="00D6183B">
        <w:rPr>
          <w:rFonts w:ascii="Times New Roman" w:hAnsi="Times New Roman" w:cs="Times New Roman"/>
          <w:sz w:val="22"/>
          <w:szCs w:val="22"/>
        </w:rPr>
        <w:lastRenderedPageBreak/>
        <w:t>lanjut tentang hukum dan pedoman hidup. Keterkaitan ini menunjukkan bagaimana surat-surat dalam Al-Qur'an saling melengkapi dan memberikan konteks yang lebih luas (Al-Qur'an, 1 dan 2).</w:t>
      </w:r>
      <w:r w:rsidR="009B465B" w:rsidRPr="00D6183B">
        <w:rPr>
          <w:rStyle w:val="FootnoteReference"/>
          <w:rFonts w:ascii="Times New Roman" w:hAnsi="Times New Roman" w:cs="Times New Roman"/>
          <w:sz w:val="22"/>
          <w:szCs w:val="22"/>
        </w:rPr>
        <w:footnoteReference w:id="15"/>
      </w:r>
    </w:p>
    <w:p w14:paraId="1F0A9881" w14:textId="5207B28B" w:rsidR="007774EA" w:rsidRPr="00D6183B" w:rsidRDefault="007774EA" w:rsidP="00D6183B">
      <w:pPr>
        <w:pStyle w:val="5CucuSubbaba"/>
        <w:spacing w:before="0" w:line="240" w:lineRule="auto"/>
        <w:rPr>
          <w:rFonts w:ascii="Times New Roman" w:hAnsi="Times New Roman" w:cs="Times New Roman"/>
          <w:sz w:val="22"/>
          <w:szCs w:val="22"/>
        </w:rPr>
      </w:pPr>
      <w:r w:rsidRPr="00D6183B">
        <w:rPr>
          <w:rFonts w:ascii="Times New Roman" w:hAnsi="Times New Roman" w:cs="Times New Roman"/>
          <w:sz w:val="22"/>
          <w:szCs w:val="22"/>
        </w:rPr>
        <w:t>Tema dan Pesan yang Terjalin Antar Surat</w:t>
      </w:r>
    </w:p>
    <w:p w14:paraId="7A92FBC6" w14:textId="7CD359B2" w:rsidR="009C3E29" w:rsidRPr="00D6183B" w:rsidRDefault="007774EA" w:rsidP="001D609E">
      <w:pPr>
        <w:pStyle w:val="3Paragraf"/>
        <w:spacing w:line="240" w:lineRule="auto"/>
        <w:rPr>
          <w:rFonts w:ascii="Times New Roman" w:hAnsi="Times New Roman" w:cs="Times New Roman"/>
          <w:sz w:val="22"/>
          <w:szCs w:val="22"/>
        </w:rPr>
      </w:pPr>
      <w:r w:rsidRPr="00D6183B">
        <w:rPr>
          <w:rFonts w:ascii="Times New Roman" w:hAnsi="Times New Roman" w:cs="Times New Roman"/>
          <w:sz w:val="22"/>
          <w:szCs w:val="22"/>
        </w:rPr>
        <w:t>Tema dan pesan yang terjalin antar surat juga dapat dianalisis dalam konteks munasabah al-suwar. Misalnya, surat Al-Anfal yang berbicara tentang jihad dan perjuangan, memiliki keterkaitan dengan surat Al-Tawbah yang membahas tentang konsekuensi dari tindakan tersebut. Analisis ini menunjukkan bagaimana Al-Qur'an membangun narasi yang konsisten dan terintegrasi dalam menyampaikan pesan-pesan moral dan spiritual.</w:t>
      </w:r>
      <w:r w:rsidR="00511D46" w:rsidRPr="00D6183B">
        <w:rPr>
          <w:rStyle w:val="FootnoteReference"/>
          <w:rFonts w:ascii="Times New Roman" w:hAnsi="Times New Roman" w:cs="Times New Roman"/>
          <w:sz w:val="22"/>
          <w:szCs w:val="22"/>
        </w:rPr>
        <w:footnoteReference w:id="16"/>
      </w:r>
    </w:p>
    <w:p w14:paraId="6CC2073D" w14:textId="665FA0EB" w:rsidR="007774EA" w:rsidRPr="00D6183B" w:rsidRDefault="007774EA" w:rsidP="00D6183B">
      <w:pPr>
        <w:pStyle w:val="4AnakSubbab1"/>
        <w:spacing w:before="0" w:line="240" w:lineRule="auto"/>
        <w:rPr>
          <w:rFonts w:ascii="Times New Roman" w:hAnsi="Times New Roman" w:cs="Times New Roman"/>
          <w:sz w:val="22"/>
          <w:szCs w:val="22"/>
        </w:rPr>
      </w:pPr>
      <w:r w:rsidRPr="00D6183B">
        <w:rPr>
          <w:rFonts w:ascii="Times New Roman" w:hAnsi="Times New Roman" w:cs="Times New Roman"/>
          <w:sz w:val="22"/>
          <w:szCs w:val="22"/>
        </w:rPr>
        <w:t>Metode Analisis Munasabah al-Suwar</w:t>
      </w:r>
    </w:p>
    <w:p w14:paraId="114D3AA5" w14:textId="7582DCAC" w:rsidR="007774EA" w:rsidRPr="00D6183B" w:rsidRDefault="007774EA" w:rsidP="00754323">
      <w:pPr>
        <w:pStyle w:val="5CucuSubbaba"/>
        <w:numPr>
          <w:ilvl w:val="0"/>
          <w:numId w:val="12"/>
        </w:numPr>
        <w:spacing w:before="0" w:line="240" w:lineRule="auto"/>
        <w:ind w:left="284" w:hanging="284"/>
        <w:rPr>
          <w:rFonts w:ascii="Times New Roman" w:hAnsi="Times New Roman" w:cs="Times New Roman"/>
          <w:sz w:val="22"/>
          <w:szCs w:val="22"/>
        </w:rPr>
      </w:pPr>
      <w:r w:rsidRPr="00D6183B">
        <w:rPr>
          <w:rFonts w:ascii="Times New Roman" w:hAnsi="Times New Roman" w:cs="Times New Roman"/>
          <w:sz w:val="22"/>
          <w:szCs w:val="22"/>
        </w:rPr>
        <w:t>Teknik-teknik Analisis</w:t>
      </w:r>
    </w:p>
    <w:p w14:paraId="24DCB22E" w14:textId="5325028A" w:rsidR="00511D46" w:rsidRPr="00D6183B" w:rsidRDefault="007774EA" w:rsidP="001D609E">
      <w:pPr>
        <w:pStyle w:val="3Paragraf"/>
        <w:spacing w:line="240" w:lineRule="auto"/>
        <w:rPr>
          <w:rFonts w:ascii="Times New Roman" w:hAnsi="Times New Roman" w:cs="Times New Roman"/>
          <w:sz w:val="22"/>
          <w:szCs w:val="22"/>
        </w:rPr>
      </w:pPr>
      <w:r w:rsidRPr="00D6183B">
        <w:rPr>
          <w:rFonts w:ascii="Times New Roman" w:hAnsi="Times New Roman" w:cs="Times New Roman"/>
          <w:sz w:val="22"/>
          <w:szCs w:val="22"/>
        </w:rPr>
        <w:t>Metode analisis munasabah al-suwar dapat dilakukan melalui teknik-teknik seperti analisis tematik, analisis naratif, dan kajian komparatif antar surat. Teknik-teknik ini memungkinkan peneliti untuk menggali lebih dalam hubungan antara surat dan memahami konteks yang lebih luas. Menurut Al-Maturidi (2006), penggunaan teknik-teknik ini dapat membantu peneliti dalam menemukan pola dan keterkaitan yang mungkin tidak terlihat pada pandangan pertama.</w:t>
      </w:r>
      <w:r w:rsidR="00151EBA" w:rsidRPr="00D6183B">
        <w:rPr>
          <w:rStyle w:val="FootnoteReference"/>
          <w:rFonts w:ascii="Times New Roman" w:hAnsi="Times New Roman" w:cs="Times New Roman"/>
          <w:sz w:val="22"/>
          <w:szCs w:val="22"/>
        </w:rPr>
        <w:footnoteReference w:id="17"/>
      </w:r>
    </w:p>
    <w:p w14:paraId="7254CCEE" w14:textId="7D234729" w:rsidR="007774EA" w:rsidRPr="00D6183B" w:rsidRDefault="007774EA" w:rsidP="00D6183B">
      <w:pPr>
        <w:pStyle w:val="5CucuSubbaba"/>
        <w:spacing w:before="0" w:line="240" w:lineRule="auto"/>
        <w:rPr>
          <w:rFonts w:ascii="Times New Roman" w:hAnsi="Times New Roman" w:cs="Times New Roman"/>
          <w:sz w:val="22"/>
          <w:szCs w:val="22"/>
        </w:rPr>
      </w:pPr>
      <w:r w:rsidRPr="00D6183B">
        <w:rPr>
          <w:rFonts w:ascii="Times New Roman" w:hAnsi="Times New Roman" w:cs="Times New Roman"/>
          <w:sz w:val="22"/>
          <w:szCs w:val="22"/>
        </w:rPr>
        <w:t>Studi Kasus</w:t>
      </w:r>
    </w:p>
    <w:p w14:paraId="653763FA" w14:textId="7994CA71" w:rsidR="007774EA" w:rsidRPr="00D6183B" w:rsidRDefault="007774EA" w:rsidP="00D6183B">
      <w:pPr>
        <w:pStyle w:val="3Paragraf"/>
        <w:spacing w:line="240" w:lineRule="auto"/>
        <w:rPr>
          <w:rFonts w:ascii="Times New Roman" w:hAnsi="Times New Roman" w:cs="Times New Roman"/>
          <w:sz w:val="22"/>
          <w:szCs w:val="22"/>
        </w:rPr>
      </w:pPr>
      <w:r w:rsidRPr="00D6183B">
        <w:rPr>
          <w:rFonts w:ascii="Times New Roman" w:hAnsi="Times New Roman" w:cs="Times New Roman"/>
          <w:sz w:val="22"/>
          <w:szCs w:val="22"/>
        </w:rPr>
        <w:t>Salah satu studi kasus yang relevan adalah analisis hubungan antara surat Al-Isra dan surat Al-Kahf. Keduanya membahas tema perjalanan spiritual dan pencarian kebenaran. Dengan menganalisis munasabah al-suwar ini, peneliti dapat memahami bagaimana Al-Qur'an mengajarkan pentingnya pencarian ilmu dan kebijaksanaan sebagai bagian dari perjalanan hidup seorang Muslim (Al-Qur'an, 17 dan 18).</w:t>
      </w:r>
      <w:r w:rsidR="00511D46" w:rsidRPr="00D6183B">
        <w:rPr>
          <w:rStyle w:val="FootnoteReference"/>
          <w:rFonts w:ascii="Times New Roman" w:hAnsi="Times New Roman" w:cs="Times New Roman"/>
          <w:sz w:val="22"/>
          <w:szCs w:val="22"/>
        </w:rPr>
        <w:footnoteReference w:id="18"/>
      </w:r>
    </w:p>
    <w:p w14:paraId="7C57648E" w14:textId="77777777" w:rsidR="009C3E29" w:rsidRPr="00D6183B" w:rsidRDefault="009C3E29" w:rsidP="00D6183B">
      <w:pPr>
        <w:pStyle w:val="3Paragraf"/>
        <w:spacing w:line="240" w:lineRule="auto"/>
        <w:rPr>
          <w:rFonts w:ascii="Times New Roman" w:hAnsi="Times New Roman" w:cs="Times New Roman"/>
          <w:sz w:val="22"/>
          <w:szCs w:val="22"/>
        </w:rPr>
      </w:pPr>
    </w:p>
    <w:p w14:paraId="3EA4BC35" w14:textId="1F9DA9AB" w:rsidR="007774EA" w:rsidRPr="001D609E" w:rsidRDefault="007774EA" w:rsidP="001D609E">
      <w:pPr>
        <w:pStyle w:val="2Subbab"/>
        <w:numPr>
          <w:ilvl w:val="0"/>
          <w:numId w:val="0"/>
        </w:numPr>
        <w:spacing w:before="0" w:after="0" w:line="240" w:lineRule="auto"/>
        <w:ind w:left="360" w:hanging="360"/>
        <w:rPr>
          <w:rFonts w:ascii="Times New Roman" w:hAnsi="Times New Roman" w:cs="Times New Roman"/>
          <w:i w:val="0"/>
          <w:sz w:val="22"/>
          <w:szCs w:val="22"/>
        </w:rPr>
      </w:pPr>
      <w:proofErr w:type="spellStart"/>
      <w:r w:rsidRPr="001D609E">
        <w:rPr>
          <w:rFonts w:ascii="Times New Roman" w:hAnsi="Times New Roman" w:cs="Times New Roman"/>
          <w:i w:val="0"/>
          <w:sz w:val="22"/>
          <w:szCs w:val="22"/>
        </w:rPr>
        <w:t>Hubungan</w:t>
      </w:r>
      <w:proofErr w:type="spellEnd"/>
      <w:r w:rsidRPr="001D609E">
        <w:rPr>
          <w:rFonts w:ascii="Times New Roman" w:hAnsi="Times New Roman" w:cs="Times New Roman"/>
          <w:i w:val="0"/>
          <w:sz w:val="22"/>
          <w:szCs w:val="22"/>
        </w:rPr>
        <w:t xml:space="preserve"> </w:t>
      </w:r>
      <w:proofErr w:type="spellStart"/>
      <w:r w:rsidRPr="001D609E">
        <w:rPr>
          <w:rFonts w:ascii="Times New Roman" w:hAnsi="Times New Roman" w:cs="Times New Roman"/>
          <w:i w:val="0"/>
          <w:sz w:val="22"/>
          <w:szCs w:val="22"/>
        </w:rPr>
        <w:t>antara</w:t>
      </w:r>
      <w:proofErr w:type="spellEnd"/>
      <w:r w:rsidRPr="001D609E">
        <w:rPr>
          <w:rFonts w:ascii="Times New Roman" w:hAnsi="Times New Roman" w:cs="Times New Roman"/>
          <w:i w:val="0"/>
          <w:sz w:val="22"/>
          <w:szCs w:val="22"/>
        </w:rPr>
        <w:t xml:space="preserve"> </w:t>
      </w:r>
      <w:proofErr w:type="spellStart"/>
      <w:r w:rsidRPr="001D609E">
        <w:rPr>
          <w:rFonts w:ascii="Times New Roman" w:hAnsi="Times New Roman" w:cs="Times New Roman"/>
          <w:i w:val="0"/>
          <w:sz w:val="22"/>
          <w:szCs w:val="22"/>
        </w:rPr>
        <w:t>Munasabah</w:t>
      </w:r>
      <w:proofErr w:type="spellEnd"/>
      <w:r w:rsidRPr="001D609E">
        <w:rPr>
          <w:rFonts w:ascii="Times New Roman" w:hAnsi="Times New Roman" w:cs="Times New Roman"/>
          <w:i w:val="0"/>
          <w:sz w:val="22"/>
          <w:szCs w:val="22"/>
        </w:rPr>
        <w:t xml:space="preserve"> al-</w:t>
      </w:r>
      <w:proofErr w:type="spellStart"/>
      <w:r w:rsidRPr="001D609E">
        <w:rPr>
          <w:rFonts w:ascii="Times New Roman" w:hAnsi="Times New Roman" w:cs="Times New Roman"/>
          <w:i w:val="0"/>
          <w:sz w:val="22"/>
          <w:szCs w:val="22"/>
        </w:rPr>
        <w:t>Ayat</w:t>
      </w:r>
      <w:proofErr w:type="spellEnd"/>
      <w:r w:rsidRPr="001D609E">
        <w:rPr>
          <w:rFonts w:ascii="Times New Roman" w:hAnsi="Times New Roman" w:cs="Times New Roman"/>
          <w:i w:val="0"/>
          <w:sz w:val="22"/>
          <w:szCs w:val="22"/>
        </w:rPr>
        <w:t xml:space="preserve"> </w:t>
      </w:r>
      <w:proofErr w:type="spellStart"/>
      <w:r w:rsidRPr="001D609E">
        <w:rPr>
          <w:rFonts w:ascii="Times New Roman" w:hAnsi="Times New Roman" w:cs="Times New Roman"/>
          <w:i w:val="0"/>
          <w:sz w:val="22"/>
          <w:szCs w:val="22"/>
        </w:rPr>
        <w:t>dan</w:t>
      </w:r>
      <w:proofErr w:type="spellEnd"/>
      <w:r w:rsidRPr="001D609E">
        <w:rPr>
          <w:rFonts w:ascii="Times New Roman" w:hAnsi="Times New Roman" w:cs="Times New Roman"/>
          <w:i w:val="0"/>
          <w:sz w:val="22"/>
          <w:szCs w:val="22"/>
        </w:rPr>
        <w:t xml:space="preserve"> al-</w:t>
      </w:r>
      <w:proofErr w:type="spellStart"/>
      <w:r w:rsidRPr="001D609E">
        <w:rPr>
          <w:rFonts w:ascii="Times New Roman" w:hAnsi="Times New Roman" w:cs="Times New Roman"/>
          <w:i w:val="0"/>
          <w:sz w:val="22"/>
          <w:szCs w:val="22"/>
        </w:rPr>
        <w:t>Suwar</w:t>
      </w:r>
      <w:proofErr w:type="spellEnd"/>
    </w:p>
    <w:p w14:paraId="05388E10" w14:textId="30FABA24" w:rsidR="007774EA" w:rsidRPr="00D6183B" w:rsidRDefault="007774EA" w:rsidP="00754323">
      <w:pPr>
        <w:pStyle w:val="4AnakSubbab1"/>
        <w:numPr>
          <w:ilvl w:val="0"/>
          <w:numId w:val="13"/>
        </w:numPr>
        <w:spacing w:before="0" w:line="240" w:lineRule="auto"/>
        <w:rPr>
          <w:rFonts w:ascii="Times New Roman" w:hAnsi="Times New Roman" w:cs="Times New Roman"/>
          <w:sz w:val="22"/>
          <w:szCs w:val="22"/>
        </w:rPr>
      </w:pPr>
      <w:r w:rsidRPr="00D6183B">
        <w:rPr>
          <w:rFonts w:ascii="Times New Roman" w:hAnsi="Times New Roman" w:cs="Times New Roman"/>
          <w:sz w:val="22"/>
          <w:szCs w:val="22"/>
        </w:rPr>
        <w:t>Interaksi antara Munasabah al-Ayat dan al-Suwar</w:t>
      </w:r>
    </w:p>
    <w:p w14:paraId="6CCABC87" w14:textId="4DDF5228" w:rsidR="009C3E29" w:rsidRPr="00D6183B" w:rsidRDefault="007774EA" w:rsidP="001D609E">
      <w:pPr>
        <w:pStyle w:val="3Paragraf"/>
        <w:spacing w:line="240" w:lineRule="auto"/>
        <w:rPr>
          <w:rFonts w:ascii="Times New Roman" w:hAnsi="Times New Roman" w:cs="Times New Roman"/>
          <w:sz w:val="22"/>
          <w:szCs w:val="22"/>
        </w:rPr>
      </w:pPr>
      <w:r w:rsidRPr="00D6183B">
        <w:rPr>
          <w:rFonts w:ascii="Times New Roman" w:hAnsi="Times New Roman" w:cs="Times New Roman"/>
          <w:sz w:val="22"/>
          <w:szCs w:val="22"/>
        </w:rPr>
        <w:t>Interaksi antara munasabah al-ayat dan al-suwar sangat penting dalam memahami Al-Qur'an secara keseluruhan. Keterkaitan antara ayat-ayat dalam satu surat dan hubungan antar surat menciptakan jaringan makna yang kompleks. Hal ini menunjukkan bahwa pemahaman yang mendalam tentang satu aspek dapat memperkaya pemahaman tentang aspek lainnya. Menurut Al-Farabi (2003), hubungan ini menciptakan kesatuan dalam pesan Al-Qur'an yang harus dipahami secara holistik.</w:t>
      </w:r>
      <w:r w:rsidR="00E178BD" w:rsidRPr="00D6183B">
        <w:rPr>
          <w:rStyle w:val="FootnoteReference"/>
          <w:rFonts w:ascii="Times New Roman" w:hAnsi="Times New Roman" w:cs="Times New Roman"/>
          <w:sz w:val="22"/>
          <w:szCs w:val="22"/>
        </w:rPr>
        <w:footnoteReference w:id="19"/>
      </w:r>
    </w:p>
    <w:p w14:paraId="7569EB13" w14:textId="4493DDFD" w:rsidR="007774EA" w:rsidRPr="00D6183B" w:rsidRDefault="007774EA" w:rsidP="00D6183B">
      <w:pPr>
        <w:pStyle w:val="4AnakSubbab1"/>
        <w:spacing w:before="0" w:line="240" w:lineRule="auto"/>
        <w:rPr>
          <w:rFonts w:ascii="Times New Roman" w:hAnsi="Times New Roman" w:cs="Times New Roman"/>
          <w:sz w:val="22"/>
          <w:szCs w:val="22"/>
        </w:rPr>
      </w:pPr>
      <w:r w:rsidRPr="00D6183B">
        <w:rPr>
          <w:rFonts w:ascii="Times New Roman" w:hAnsi="Times New Roman" w:cs="Times New Roman"/>
          <w:sz w:val="22"/>
          <w:szCs w:val="22"/>
        </w:rPr>
        <w:t>Dampak Pemahaman Munasabah terhadap Tafsir Keseluruhan</w:t>
      </w:r>
    </w:p>
    <w:p w14:paraId="7DDD216A" w14:textId="08237A01" w:rsidR="009C3E29" w:rsidRPr="00D6183B" w:rsidRDefault="007774EA" w:rsidP="00D6183B">
      <w:pPr>
        <w:pStyle w:val="3Paragraf"/>
        <w:spacing w:line="240" w:lineRule="auto"/>
        <w:rPr>
          <w:rFonts w:ascii="Times New Roman" w:hAnsi="Times New Roman" w:cs="Times New Roman"/>
          <w:sz w:val="22"/>
          <w:szCs w:val="22"/>
        </w:rPr>
      </w:pPr>
      <w:r w:rsidRPr="00D6183B">
        <w:rPr>
          <w:rFonts w:ascii="Times New Roman" w:hAnsi="Times New Roman" w:cs="Times New Roman"/>
          <w:sz w:val="22"/>
          <w:szCs w:val="22"/>
        </w:rPr>
        <w:t>Pemahaman munasabah memiliki dampak yang signifikan terhadap tafsir keseluruhan. Ketika penafsir memahami hubungan antara ayat dan surat, mereka dapat memberikan interpretasi yang lebih komprehensif dan kontekstual. Misalnya, pemahaman tentang munasabah al-ayat dalam surat Al-Baqarah dapat membantu penafsir dalam menjelaskan prinsip-prinsip keadilan dalam surat-surat lainnya. Hal ini menunjukkan bahwa munasabah dapat menjadi jembatan untuk memahami ajaran Islam secara lebih mendalam.</w:t>
      </w:r>
      <w:r w:rsidR="00151EBA" w:rsidRPr="00D6183B">
        <w:rPr>
          <w:rStyle w:val="FootnoteReference"/>
          <w:rFonts w:ascii="Times New Roman" w:hAnsi="Times New Roman" w:cs="Times New Roman"/>
          <w:sz w:val="22"/>
          <w:szCs w:val="22"/>
        </w:rPr>
        <w:footnoteReference w:id="20"/>
      </w:r>
    </w:p>
    <w:p w14:paraId="38C28F2A" w14:textId="7C1D5B1B" w:rsidR="007774EA" w:rsidRPr="00D6183B" w:rsidRDefault="007774EA" w:rsidP="00D6183B">
      <w:pPr>
        <w:pStyle w:val="4AnakSubbab1"/>
        <w:spacing w:before="0" w:line="240" w:lineRule="auto"/>
        <w:rPr>
          <w:rStyle w:val="4AnakSubbab1Char"/>
          <w:rFonts w:ascii="Times New Roman" w:hAnsi="Times New Roman" w:cs="Times New Roman"/>
          <w:sz w:val="22"/>
          <w:szCs w:val="22"/>
        </w:rPr>
      </w:pPr>
      <w:r w:rsidRPr="00D6183B">
        <w:rPr>
          <w:rFonts w:ascii="Times New Roman" w:hAnsi="Times New Roman" w:cs="Times New Roman"/>
          <w:sz w:val="22"/>
          <w:szCs w:val="22"/>
        </w:rPr>
        <w:t>Contoh-contoh yang Menunjukkan Keterkaitan</w:t>
      </w:r>
    </w:p>
    <w:p w14:paraId="5319B80D" w14:textId="18ED0CD7" w:rsidR="007774EA" w:rsidRPr="00D6183B" w:rsidRDefault="007774EA" w:rsidP="00D6183B">
      <w:pPr>
        <w:pStyle w:val="3Paragraf"/>
        <w:spacing w:line="240" w:lineRule="auto"/>
        <w:rPr>
          <w:rFonts w:ascii="Times New Roman" w:hAnsi="Times New Roman" w:cs="Times New Roman"/>
          <w:sz w:val="22"/>
          <w:szCs w:val="22"/>
        </w:rPr>
      </w:pPr>
      <w:r w:rsidRPr="00D6183B">
        <w:rPr>
          <w:rFonts w:ascii="Times New Roman" w:hAnsi="Times New Roman" w:cs="Times New Roman"/>
          <w:sz w:val="22"/>
          <w:szCs w:val="22"/>
        </w:rPr>
        <w:t>Contoh keterkaitan antara munasabah al-ayat dan al-suwar dapat ditemukan dalam analisis surat Al-Nur dan surat Al-Ahzab. Keduanya membahas tema moralitas dan etika dalam masyarakat. Dengan memahami munasabah antara ayat-ayat dalam surat-surat ini, peneliti dapat mengungkapkan pesan-pesan penting tentang tanggung jawab sosial dan moral dalam kehidupan sehari-hari (Al-Qur'an, 24 dan 33).</w:t>
      </w:r>
      <w:r w:rsidR="00151EBA" w:rsidRPr="00D6183B">
        <w:rPr>
          <w:rStyle w:val="FootnoteReference"/>
          <w:rFonts w:ascii="Times New Roman" w:hAnsi="Times New Roman" w:cs="Times New Roman"/>
          <w:sz w:val="22"/>
          <w:szCs w:val="22"/>
        </w:rPr>
        <w:footnoteReference w:id="21"/>
      </w:r>
    </w:p>
    <w:p w14:paraId="7BF451FE" w14:textId="10055852" w:rsidR="009C3E29" w:rsidRPr="00D6183B" w:rsidRDefault="007774EA" w:rsidP="001D609E">
      <w:pPr>
        <w:pStyle w:val="3Paragraf"/>
        <w:spacing w:line="240" w:lineRule="auto"/>
        <w:rPr>
          <w:rFonts w:ascii="Times New Roman" w:hAnsi="Times New Roman" w:cs="Times New Roman"/>
          <w:sz w:val="22"/>
          <w:szCs w:val="22"/>
        </w:rPr>
      </w:pPr>
      <w:r w:rsidRPr="00D6183B">
        <w:rPr>
          <w:rFonts w:ascii="Times New Roman" w:hAnsi="Times New Roman" w:cs="Times New Roman"/>
          <w:sz w:val="22"/>
          <w:szCs w:val="22"/>
        </w:rPr>
        <w:br/>
      </w:r>
    </w:p>
    <w:p w14:paraId="4F13F215" w14:textId="0C8473C5" w:rsidR="009C3E29" w:rsidRPr="00D6183B" w:rsidRDefault="009C3E29" w:rsidP="001D609E">
      <w:pPr>
        <w:pStyle w:val="1BAB"/>
        <w:spacing w:after="0" w:line="240" w:lineRule="auto"/>
        <w:jc w:val="left"/>
        <w:rPr>
          <w:rFonts w:ascii="Times New Roman" w:hAnsi="Times New Roman" w:cs="Times New Roman"/>
          <w:sz w:val="22"/>
          <w:szCs w:val="22"/>
        </w:rPr>
      </w:pPr>
      <w:r w:rsidRPr="00D6183B">
        <w:rPr>
          <w:rFonts w:ascii="Times New Roman" w:hAnsi="Times New Roman" w:cs="Times New Roman"/>
          <w:sz w:val="22"/>
          <w:szCs w:val="22"/>
        </w:rPr>
        <w:t>SIMPULAN</w:t>
      </w:r>
    </w:p>
    <w:p w14:paraId="15B85D1F" w14:textId="1A2CAA8D" w:rsidR="00511D46" w:rsidRPr="00D6183B" w:rsidRDefault="007774EA" w:rsidP="001D609E">
      <w:pPr>
        <w:pStyle w:val="3Paragraf"/>
        <w:spacing w:line="240" w:lineRule="auto"/>
        <w:rPr>
          <w:rFonts w:ascii="Times New Roman" w:hAnsi="Times New Roman" w:cs="Times New Roman"/>
          <w:sz w:val="22"/>
          <w:szCs w:val="22"/>
        </w:rPr>
      </w:pPr>
      <w:r w:rsidRPr="00D6183B">
        <w:rPr>
          <w:rFonts w:ascii="Times New Roman" w:hAnsi="Times New Roman" w:cs="Times New Roman"/>
          <w:sz w:val="22"/>
          <w:szCs w:val="22"/>
        </w:rPr>
        <w:lastRenderedPageBreak/>
        <w:t>Dalam makalah ini, telah dibahas tentang pentingnya pemahaman munasabah al-ayat dan al-suwar dalam Al-Qur'an. Munasabah memainkan peran krusial dalam membantu pembaca memahami makna dan konteks wahyu. Dengan menganalisis hubungan antara ayat dan surat, kita dapat menggali lebih dalam pesan-pesan yang terkandung dalam Al-Qur'an.</w:t>
      </w:r>
      <w:r w:rsidR="001D609E">
        <w:rPr>
          <w:rFonts w:ascii="Times New Roman" w:hAnsi="Times New Roman" w:cs="Times New Roman"/>
          <w:sz w:val="22"/>
          <w:szCs w:val="22"/>
        </w:rPr>
        <w:t xml:space="preserve"> </w:t>
      </w:r>
      <w:r w:rsidRPr="00D6183B">
        <w:rPr>
          <w:rFonts w:ascii="Times New Roman" w:hAnsi="Times New Roman" w:cs="Times New Roman"/>
          <w:sz w:val="22"/>
          <w:szCs w:val="22"/>
        </w:rPr>
        <w:t>Studi munasabah al-ayat dan al-suwar sangat penting untuk memperkaya pemahaman kita tentang Al-Qur'an. Dengan memahami keterkaitan ini, kita dapat memberikan interpretasi yang lebih akurat dan komprehensif terhadap teks Al-Qur'an. Hal ini juga dapat memperkuat praktik keagamaan dan pemahaman ajaran Islam secara keseluruhan.</w:t>
      </w:r>
      <w:r w:rsidR="001D609E">
        <w:rPr>
          <w:rFonts w:ascii="Times New Roman" w:hAnsi="Times New Roman" w:cs="Times New Roman"/>
          <w:sz w:val="22"/>
          <w:szCs w:val="22"/>
        </w:rPr>
        <w:t xml:space="preserve"> </w:t>
      </w:r>
      <w:r w:rsidRPr="00D6183B">
        <w:rPr>
          <w:rFonts w:ascii="Times New Roman" w:hAnsi="Times New Roman" w:cs="Times New Roman"/>
          <w:sz w:val="22"/>
          <w:szCs w:val="22"/>
        </w:rPr>
        <w:t>Diharapkan penelitian lebih lanjut dapat dilakukan untuk menggali lebih dalam tentang munasabah al-ayat dan al-suwar, serta implikasinya dalam kehidupan sehari-hari. Penelitian ini dapat mencakup studi komparatif antara berbagai tafsir dan pendekatan analisis yang berbeda, sehingga dapat memberikan wawasan yang lebih luas tentang pemahaman Al-Qur'an.</w:t>
      </w:r>
    </w:p>
    <w:p w14:paraId="120C1588" w14:textId="54035E5C" w:rsidR="00511D46" w:rsidRPr="00D6183B" w:rsidRDefault="00511D46" w:rsidP="00D6183B">
      <w:pPr>
        <w:pStyle w:val="3Paragraf"/>
        <w:spacing w:line="240" w:lineRule="auto"/>
        <w:rPr>
          <w:rFonts w:ascii="Times New Roman" w:hAnsi="Times New Roman" w:cs="Times New Roman"/>
          <w:sz w:val="22"/>
          <w:szCs w:val="22"/>
        </w:rPr>
      </w:pPr>
    </w:p>
    <w:p w14:paraId="3D615D37" w14:textId="6BF29322" w:rsidR="00151EBA" w:rsidRPr="001D609E" w:rsidRDefault="001D609E" w:rsidP="001D609E">
      <w:pPr>
        <w:pStyle w:val="1BAB"/>
        <w:spacing w:after="0" w:line="240" w:lineRule="auto"/>
        <w:jc w:val="left"/>
        <w:rPr>
          <w:rFonts w:ascii="Times New Roman" w:hAnsi="Times New Roman" w:cs="Times New Roman"/>
          <w:sz w:val="22"/>
          <w:szCs w:val="22"/>
        </w:rPr>
      </w:pPr>
      <w:r>
        <w:rPr>
          <w:rStyle w:val="1BABChar"/>
          <w:rFonts w:ascii="Times New Roman" w:hAnsi="Times New Roman" w:cs="Times New Roman"/>
          <w:b/>
          <w:sz w:val="22"/>
          <w:szCs w:val="22"/>
        </w:rPr>
        <w:t>REFERENSI</w:t>
      </w:r>
    </w:p>
    <w:p w14:paraId="73C12786" w14:textId="2402311B" w:rsidR="00151EBA" w:rsidRPr="00D6183B" w:rsidRDefault="00151EBA" w:rsidP="001D609E">
      <w:pPr>
        <w:pStyle w:val="9DaPus"/>
        <w:spacing w:before="0" w:line="240" w:lineRule="auto"/>
        <w:ind w:left="284" w:hanging="284"/>
        <w:rPr>
          <w:rFonts w:ascii="Times New Roman" w:hAnsi="Times New Roman" w:cs="Times New Roman"/>
          <w:sz w:val="22"/>
          <w:szCs w:val="22"/>
          <w:lang w:val="en-ID"/>
        </w:rPr>
      </w:pPr>
      <w:r w:rsidRPr="00D6183B">
        <w:rPr>
          <w:rFonts w:ascii="Times New Roman" w:hAnsi="Times New Roman" w:cs="Times New Roman"/>
          <w:sz w:val="22"/>
          <w:szCs w:val="22"/>
          <w:lang w:val="en-ID"/>
        </w:rPr>
        <w:t>Al-</w:t>
      </w:r>
      <w:proofErr w:type="spellStart"/>
      <w:r w:rsidRPr="00D6183B">
        <w:rPr>
          <w:rFonts w:ascii="Times New Roman" w:hAnsi="Times New Roman" w:cs="Times New Roman"/>
          <w:sz w:val="22"/>
          <w:szCs w:val="22"/>
          <w:lang w:val="en-ID"/>
        </w:rPr>
        <w:t>Alusi</w:t>
      </w:r>
      <w:proofErr w:type="spellEnd"/>
      <w:r w:rsidRPr="00D6183B">
        <w:rPr>
          <w:rFonts w:ascii="Times New Roman" w:hAnsi="Times New Roman" w:cs="Times New Roman"/>
          <w:sz w:val="22"/>
          <w:szCs w:val="22"/>
          <w:lang w:val="en-ID"/>
        </w:rPr>
        <w:t xml:space="preserve">, M. R. (2014). </w:t>
      </w:r>
      <w:proofErr w:type="spellStart"/>
      <w:r w:rsidRPr="00D6183B">
        <w:rPr>
          <w:rFonts w:ascii="Times New Roman" w:hAnsi="Times New Roman" w:cs="Times New Roman"/>
          <w:i/>
          <w:iCs/>
          <w:sz w:val="22"/>
          <w:szCs w:val="22"/>
          <w:lang w:val="en-ID"/>
        </w:rPr>
        <w:t>Ruh</w:t>
      </w:r>
      <w:proofErr w:type="spellEnd"/>
      <w:r w:rsidRPr="00D6183B">
        <w:rPr>
          <w:rFonts w:ascii="Times New Roman" w:hAnsi="Times New Roman" w:cs="Times New Roman"/>
          <w:i/>
          <w:iCs/>
          <w:sz w:val="22"/>
          <w:szCs w:val="22"/>
          <w:lang w:val="en-ID"/>
        </w:rPr>
        <w:t xml:space="preserve"> al-</w:t>
      </w:r>
      <w:proofErr w:type="spellStart"/>
      <w:r w:rsidRPr="00D6183B">
        <w:rPr>
          <w:rFonts w:ascii="Times New Roman" w:hAnsi="Times New Roman" w:cs="Times New Roman"/>
          <w:i/>
          <w:iCs/>
          <w:sz w:val="22"/>
          <w:szCs w:val="22"/>
          <w:lang w:val="en-ID"/>
        </w:rPr>
        <w:t>Ma'ani</w:t>
      </w:r>
      <w:proofErr w:type="spellEnd"/>
      <w:r w:rsidRPr="00D6183B">
        <w:rPr>
          <w:rFonts w:ascii="Times New Roman" w:hAnsi="Times New Roman" w:cs="Times New Roman"/>
          <w:i/>
          <w:iCs/>
          <w:sz w:val="22"/>
          <w:szCs w:val="22"/>
          <w:lang w:val="en-ID"/>
        </w:rPr>
        <w:t xml:space="preserve"> fi </w:t>
      </w:r>
      <w:proofErr w:type="spellStart"/>
      <w:r w:rsidRPr="00D6183B">
        <w:rPr>
          <w:rFonts w:ascii="Times New Roman" w:hAnsi="Times New Roman" w:cs="Times New Roman"/>
          <w:i/>
          <w:iCs/>
          <w:sz w:val="22"/>
          <w:szCs w:val="22"/>
          <w:lang w:val="en-ID"/>
        </w:rPr>
        <w:t>Tafsir</w:t>
      </w:r>
      <w:proofErr w:type="spellEnd"/>
      <w:r w:rsidRPr="00D6183B">
        <w:rPr>
          <w:rFonts w:ascii="Times New Roman" w:hAnsi="Times New Roman" w:cs="Times New Roman"/>
          <w:i/>
          <w:iCs/>
          <w:sz w:val="22"/>
          <w:szCs w:val="22"/>
          <w:lang w:val="en-ID"/>
        </w:rPr>
        <w:t xml:space="preserve"> al-Qur'an al-</w:t>
      </w:r>
      <w:proofErr w:type="spellStart"/>
      <w:r w:rsidRPr="00D6183B">
        <w:rPr>
          <w:rFonts w:ascii="Times New Roman" w:hAnsi="Times New Roman" w:cs="Times New Roman"/>
          <w:i/>
          <w:iCs/>
          <w:sz w:val="22"/>
          <w:szCs w:val="22"/>
          <w:lang w:val="en-ID"/>
        </w:rPr>
        <w:t>Azim</w:t>
      </w:r>
      <w:proofErr w:type="spellEnd"/>
      <w:r w:rsidRPr="00D6183B">
        <w:rPr>
          <w:rFonts w:ascii="Times New Roman" w:hAnsi="Times New Roman" w:cs="Times New Roman"/>
          <w:i/>
          <w:iCs/>
          <w:sz w:val="22"/>
          <w:szCs w:val="22"/>
          <w:lang w:val="en-ID"/>
        </w:rPr>
        <w:t xml:space="preserve"> </w:t>
      </w:r>
      <w:proofErr w:type="spellStart"/>
      <w:proofErr w:type="gramStart"/>
      <w:r w:rsidRPr="00D6183B">
        <w:rPr>
          <w:rFonts w:ascii="Times New Roman" w:hAnsi="Times New Roman" w:cs="Times New Roman"/>
          <w:i/>
          <w:iCs/>
          <w:sz w:val="22"/>
          <w:szCs w:val="22"/>
          <w:lang w:val="en-ID"/>
        </w:rPr>
        <w:t>wa</w:t>
      </w:r>
      <w:proofErr w:type="spellEnd"/>
      <w:proofErr w:type="gramEnd"/>
      <w:r w:rsidRPr="00D6183B">
        <w:rPr>
          <w:rFonts w:ascii="Times New Roman" w:hAnsi="Times New Roman" w:cs="Times New Roman"/>
          <w:i/>
          <w:iCs/>
          <w:sz w:val="22"/>
          <w:szCs w:val="22"/>
          <w:lang w:val="en-ID"/>
        </w:rPr>
        <w:t xml:space="preserve"> al-Sab' al-</w:t>
      </w:r>
      <w:proofErr w:type="spellStart"/>
      <w:r w:rsidRPr="00D6183B">
        <w:rPr>
          <w:rFonts w:ascii="Times New Roman" w:hAnsi="Times New Roman" w:cs="Times New Roman"/>
          <w:i/>
          <w:iCs/>
          <w:sz w:val="22"/>
          <w:szCs w:val="22"/>
          <w:lang w:val="en-ID"/>
        </w:rPr>
        <w:t>Masani</w:t>
      </w:r>
      <w:proofErr w:type="spellEnd"/>
      <w:r w:rsidRPr="00D6183B">
        <w:rPr>
          <w:rFonts w:ascii="Times New Roman" w:hAnsi="Times New Roman" w:cs="Times New Roman"/>
          <w:sz w:val="22"/>
          <w:szCs w:val="22"/>
          <w:lang w:val="en-ID"/>
        </w:rPr>
        <w:t xml:space="preserve"> (Vol. 1). </w:t>
      </w:r>
      <w:proofErr w:type="gramStart"/>
      <w:r w:rsidRPr="00D6183B">
        <w:rPr>
          <w:rFonts w:ascii="Times New Roman" w:hAnsi="Times New Roman" w:cs="Times New Roman"/>
          <w:sz w:val="22"/>
          <w:szCs w:val="22"/>
          <w:lang w:val="en-ID"/>
        </w:rPr>
        <w:t>Dar al-</w:t>
      </w:r>
      <w:proofErr w:type="spellStart"/>
      <w:r w:rsidRPr="00D6183B">
        <w:rPr>
          <w:rFonts w:ascii="Times New Roman" w:hAnsi="Times New Roman" w:cs="Times New Roman"/>
          <w:sz w:val="22"/>
          <w:szCs w:val="22"/>
          <w:lang w:val="en-ID"/>
        </w:rPr>
        <w:t>Kutub</w:t>
      </w:r>
      <w:proofErr w:type="spellEnd"/>
      <w:r w:rsidRPr="00D6183B">
        <w:rPr>
          <w:rFonts w:ascii="Times New Roman" w:hAnsi="Times New Roman" w:cs="Times New Roman"/>
          <w:sz w:val="22"/>
          <w:szCs w:val="22"/>
          <w:lang w:val="en-ID"/>
        </w:rPr>
        <w:t xml:space="preserve"> al-</w:t>
      </w:r>
      <w:proofErr w:type="spellStart"/>
      <w:r w:rsidRPr="00D6183B">
        <w:rPr>
          <w:rFonts w:ascii="Times New Roman" w:hAnsi="Times New Roman" w:cs="Times New Roman"/>
          <w:sz w:val="22"/>
          <w:szCs w:val="22"/>
          <w:lang w:val="en-ID"/>
        </w:rPr>
        <w:t>Ilmiyyah</w:t>
      </w:r>
      <w:proofErr w:type="spellEnd"/>
      <w:r w:rsidRPr="00D6183B">
        <w:rPr>
          <w:rFonts w:ascii="Times New Roman" w:hAnsi="Times New Roman" w:cs="Times New Roman"/>
          <w:sz w:val="22"/>
          <w:szCs w:val="22"/>
          <w:lang w:val="en-ID"/>
        </w:rPr>
        <w:t>.</w:t>
      </w:r>
      <w:proofErr w:type="gramEnd"/>
    </w:p>
    <w:p w14:paraId="54163DEF" w14:textId="1582C5A6" w:rsidR="00151EBA" w:rsidRPr="00D6183B" w:rsidRDefault="00151EBA" w:rsidP="001D609E">
      <w:pPr>
        <w:pStyle w:val="9DaPus"/>
        <w:spacing w:before="0" w:line="240" w:lineRule="auto"/>
        <w:ind w:left="284" w:hanging="284"/>
        <w:rPr>
          <w:rFonts w:ascii="Times New Roman" w:hAnsi="Times New Roman" w:cs="Times New Roman"/>
          <w:sz w:val="22"/>
          <w:szCs w:val="22"/>
          <w:lang w:val="en-ID"/>
        </w:rPr>
      </w:pPr>
      <w:proofErr w:type="gramStart"/>
      <w:r w:rsidRPr="00D6183B">
        <w:rPr>
          <w:rFonts w:ascii="Times New Roman" w:hAnsi="Times New Roman" w:cs="Times New Roman"/>
          <w:sz w:val="22"/>
          <w:szCs w:val="22"/>
          <w:lang w:val="en-ID"/>
        </w:rPr>
        <w:t>Al-</w:t>
      </w:r>
      <w:proofErr w:type="spellStart"/>
      <w:r w:rsidRPr="00D6183B">
        <w:rPr>
          <w:rFonts w:ascii="Times New Roman" w:hAnsi="Times New Roman" w:cs="Times New Roman"/>
          <w:sz w:val="22"/>
          <w:szCs w:val="22"/>
          <w:lang w:val="en-ID"/>
        </w:rPr>
        <w:t>Farabi</w:t>
      </w:r>
      <w:proofErr w:type="spellEnd"/>
      <w:r w:rsidRPr="00D6183B">
        <w:rPr>
          <w:rFonts w:ascii="Times New Roman" w:hAnsi="Times New Roman" w:cs="Times New Roman"/>
          <w:sz w:val="22"/>
          <w:szCs w:val="22"/>
          <w:lang w:val="en-ID"/>
        </w:rPr>
        <w:t>.</w:t>
      </w:r>
      <w:proofErr w:type="gramEnd"/>
      <w:r w:rsidRPr="00D6183B">
        <w:rPr>
          <w:rFonts w:ascii="Times New Roman" w:hAnsi="Times New Roman" w:cs="Times New Roman"/>
          <w:sz w:val="22"/>
          <w:szCs w:val="22"/>
          <w:lang w:val="en-ID"/>
        </w:rPr>
        <w:t xml:space="preserve"> (2003). </w:t>
      </w:r>
      <w:proofErr w:type="spellStart"/>
      <w:r w:rsidRPr="00D6183B">
        <w:rPr>
          <w:rFonts w:ascii="Times New Roman" w:hAnsi="Times New Roman" w:cs="Times New Roman"/>
          <w:i/>
          <w:iCs/>
          <w:sz w:val="22"/>
          <w:szCs w:val="22"/>
          <w:lang w:val="en-ID"/>
        </w:rPr>
        <w:t>Munasabah</w:t>
      </w:r>
      <w:proofErr w:type="spellEnd"/>
      <w:r w:rsidRPr="00D6183B">
        <w:rPr>
          <w:rFonts w:ascii="Times New Roman" w:hAnsi="Times New Roman" w:cs="Times New Roman"/>
          <w:i/>
          <w:iCs/>
          <w:sz w:val="22"/>
          <w:szCs w:val="22"/>
          <w:lang w:val="en-ID"/>
        </w:rPr>
        <w:t xml:space="preserve"> Al-</w:t>
      </w:r>
      <w:proofErr w:type="spellStart"/>
      <w:r w:rsidRPr="00D6183B">
        <w:rPr>
          <w:rFonts w:ascii="Times New Roman" w:hAnsi="Times New Roman" w:cs="Times New Roman"/>
          <w:i/>
          <w:iCs/>
          <w:sz w:val="22"/>
          <w:szCs w:val="22"/>
          <w:lang w:val="en-ID"/>
        </w:rPr>
        <w:t>Ayat</w:t>
      </w:r>
      <w:proofErr w:type="spellEnd"/>
      <w:r w:rsidRPr="00D6183B">
        <w:rPr>
          <w:rFonts w:ascii="Times New Roman" w:hAnsi="Times New Roman" w:cs="Times New Roman"/>
          <w:i/>
          <w:iCs/>
          <w:sz w:val="22"/>
          <w:szCs w:val="22"/>
          <w:lang w:val="en-ID"/>
        </w:rPr>
        <w:t xml:space="preserve"> </w:t>
      </w:r>
      <w:proofErr w:type="spellStart"/>
      <w:proofErr w:type="gramStart"/>
      <w:r w:rsidRPr="00D6183B">
        <w:rPr>
          <w:rFonts w:ascii="Times New Roman" w:hAnsi="Times New Roman" w:cs="Times New Roman"/>
          <w:i/>
          <w:iCs/>
          <w:sz w:val="22"/>
          <w:szCs w:val="22"/>
          <w:lang w:val="en-ID"/>
        </w:rPr>
        <w:t>wa</w:t>
      </w:r>
      <w:proofErr w:type="spellEnd"/>
      <w:proofErr w:type="gramEnd"/>
      <w:r w:rsidRPr="00D6183B">
        <w:rPr>
          <w:rFonts w:ascii="Times New Roman" w:hAnsi="Times New Roman" w:cs="Times New Roman"/>
          <w:i/>
          <w:iCs/>
          <w:sz w:val="22"/>
          <w:szCs w:val="22"/>
          <w:lang w:val="en-ID"/>
        </w:rPr>
        <w:t xml:space="preserve"> Al-</w:t>
      </w:r>
      <w:proofErr w:type="spellStart"/>
      <w:r w:rsidRPr="00D6183B">
        <w:rPr>
          <w:rFonts w:ascii="Times New Roman" w:hAnsi="Times New Roman" w:cs="Times New Roman"/>
          <w:i/>
          <w:iCs/>
          <w:sz w:val="22"/>
          <w:szCs w:val="22"/>
          <w:lang w:val="en-ID"/>
        </w:rPr>
        <w:t>Suwar</w:t>
      </w:r>
      <w:proofErr w:type="spellEnd"/>
      <w:r w:rsidRPr="00D6183B">
        <w:rPr>
          <w:rFonts w:ascii="Times New Roman" w:hAnsi="Times New Roman" w:cs="Times New Roman"/>
          <w:i/>
          <w:iCs/>
          <w:sz w:val="22"/>
          <w:szCs w:val="22"/>
          <w:lang w:val="en-ID"/>
        </w:rPr>
        <w:t xml:space="preserve"> </w:t>
      </w:r>
      <w:proofErr w:type="spellStart"/>
      <w:r w:rsidRPr="00D6183B">
        <w:rPr>
          <w:rFonts w:ascii="Times New Roman" w:hAnsi="Times New Roman" w:cs="Times New Roman"/>
          <w:i/>
          <w:iCs/>
          <w:sz w:val="22"/>
          <w:szCs w:val="22"/>
          <w:lang w:val="en-ID"/>
        </w:rPr>
        <w:t>dalam</w:t>
      </w:r>
      <w:proofErr w:type="spellEnd"/>
      <w:r w:rsidRPr="00D6183B">
        <w:rPr>
          <w:rFonts w:ascii="Times New Roman" w:hAnsi="Times New Roman" w:cs="Times New Roman"/>
          <w:i/>
          <w:iCs/>
          <w:sz w:val="22"/>
          <w:szCs w:val="22"/>
          <w:lang w:val="en-ID"/>
        </w:rPr>
        <w:t xml:space="preserve"> </w:t>
      </w:r>
      <w:proofErr w:type="spellStart"/>
      <w:r w:rsidRPr="00D6183B">
        <w:rPr>
          <w:rFonts w:ascii="Times New Roman" w:hAnsi="Times New Roman" w:cs="Times New Roman"/>
          <w:i/>
          <w:iCs/>
          <w:sz w:val="22"/>
          <w:szCs w:val="22"/>
          <w:lang w:val="en-ID"/>
        </w:rPr>
        <w:t>Perspektif</w:t>
      </w:r>
      <w:proofErr w:type="spellEnd"/>
      <w:r w:rsidRPr="00D6183B">
        <w:rPr>
          <w:rFonts w:ascii="Times New Roman" w:hAnsi="Times New Roman" w:cs="Times New Roman"/>
          <w:i/>
          <w:iCs/>
          <w:sz w:val="22"/>
          <w:szCs w:val="22"/>
          <w:lang w:val="en-ID"/>
        </w:rPr>
        <w:t xml:space="preserve"> </w:t>
      </w:r>
      <w:proofErr w:type="spellStart"/>
      <w:r w:rsidRPr="00D6183B">
        <w:rPr>
          <w:rFonts w:ascii="Times New Roman" w:hAnsi="Times New Roman" w:cs="Times New Roman"/>
          <w:i/>
          <w:iCs/>
          <w:sz w:val="22"/>
          <w:szCs w:val="22"/>
          <w:lang w:val="en-ID"/>
        </w:rPr>
        <w:t>Tafsir</w:t>
      </w:r>
      <w:proofErr w:type="spellEnd"/>
      <w:r w:rsidRPr="00D6183B">
        <w:rPr>
          <w:rFonts w:ascii="Times New Roman" w:hAnsi="Times New Roman" w:cs="Times New Roman"/>
          <w:i/>
          <w:iCs/>
          <w:sz w:val="22"/>
          <w:szCs w:val="22"/>
          <w:lang w:val="en-ID"/>
        </w:rPr>
        <w:t xml:space="preserve"> Al-Qur'an</w:t>
      </w:r>
      <w:r w:rsidRPr="00D6183B">
        <w:rPr>
          <w:rFonts w:ascii="Times New Roman" w:hAnsi="Times New Roman" w:cs="Times New Roman"/>
          <w:sz w:val="22"/>
          <w:szCs w:val="22"/>
          <w:lang w:val="en-ID"/>
        </w:rPr>
        <w:t xml:space="preserve">. Jakarta: </w:t>
      </w:r>
      <w:proofErr w:type="spellStart"/>
      <w:r w:rsidRPr="00D6183B">
        <w:rPr>
          <w:rFonts w:ascii="Times New Roman" w:hAnsi="Times New Roman" w:cs="Times New Roman"/>
          <w:sz w:val="22"/>
          <w:szCs w:val="22"/>
          <w:lang w:val="en-ID"/>
        </w:rPr>
        <w:t>Pustaka</w:t>
      </w:r>
      <w:proofErr w:type="spellEnd"/>
      <w:r w:rsidRPr="00D6183B">
        <w:rPr>
          <w:rFonts w:ascii="Times New Roman" w:hAnsi="Times New Roman" w:cs="Times New Roman"/>
          <w:sz w:val="22"/>
          <w:szCs w:val="22"/>
          <w:lang w:val="en-ID"/>
        </w:rPr>
        <w:t xml:space="preserve"> Islam.</w:t>
      </w:r>
    </w:p>
    <w:p w14:paraId="7452D635" w14:textId="3C37BD78" w:rsidR="00151EBA" w:rsidRPr="00D6183B" w:rsidRDefault="00151EBA" w:rsidP="001D609E">
      <w:pPr>
        <w:pStyle w:val="9DaPus"/>
        <w:spacing w:before="0" w:line="240" w:lineRule="auto"/>
        <w:ind w:left="284" w:hanging="284"/>
        <w:rPr>
          <w:rFonts w:ascii="Times New Roman" w:hAnsi="Times New Roman" w:cs="Times New Roman"/>
          <w:sz w:val="22"/>
          <w:szCs w:val="22"/>
          <w:lang w:val="en-ID"/>
        </w:rPr>
      </w:pPr>
      <w:proofErr w:type="gramStart"/>
      <w:r w:rsidRPr="00D6183B">
        <w:rPr>
          <w:rFonts w:ascii="Times New Roman" w:hAnsi="Times New Roman" w:cs="Times New Roman"/>
          <w:sz w:val="22"/>
          <w:szCs w:val="22"/>
          <w:lang w:val="en-ID"/>
        </w:rPr>
        <w:t>Al-</w:t>
      </w:r>
      <w:proofErr w:type="spellStart"/>
      <w:r w:rsidRPr="00D6183B">
        <w:rPr>
          <w:rFonts w:ascii="Times New Roman" w:hAnsi="Times New Roman" w:cs="Times New Roman"/>
          <w:sz w:val="22"/>
          <w:szCs w:val="22"/>
          <w:lang w:val="en-ID"/>
        </w:rPr>
        <w:t>Ghazali</w:t>
      </w:r>
      <w:proofErr w:type="spellEnd"/>
      <w:r w:rsidRPr="00D6183B">
        <w:rPr>
          <w:rFonts w:ascii="Times New Roman" w:hAnsi="Times New Roman" w:cs="Times New Roman"/>
          <w:sz w:val="22"/>
          <w:szCs w:val="22"/>
          <w:lang w:val="en-ID"/>
        </w:rPr>
        <w:t>, M. (1998).</w:t>
      </w:r>
      <w:proofErr w:type="gramEnd"/>
      <w:r w:rsidRPr="00D6183B">
        <w:rPr>
          <w:rFonts w:ascii="Times New Roman" w:hAnsi="Times New Roman" w:cs="Times New Roman"/>
          <w:sz w:val="22"/>
          <w:szCs w:val="22"/>
          <w:lang w:val="en-ID"/>
        </w:rPr>
        <w:t xml:space="preserve"> </w:t>
      </w:r>
      <w:r w:rsidRPr="00D6183B">
        <w:rPr>
          <w:rFonts w:ascii="Times New Roman" w:hAnsi="Times New Roman" w:cs="Times New Roman"/>
          <w:i/>
          <w:iCs/>
          <w:sz w:val="22"/>
          <w:szCs w:val="22"/>
          <w:lang w:val="en-ID"/>
        </w:rPr>
        <w:t>The Jewels of the Quran: A Guide to Understanding the Divine Text</w:t>
      </w:r>
      <w:r w:rsidRPr="00D6183B">
        <w:rPr>
          <w:rFonts w:ascii="Times New Roman" w:hAnsi="Times New Roman" w:cs="Times New Roman"/>
          <w:sz w:val="22"/>
          <w:szCs w:val="22"/>
          <w:lang w:val="en-ID"/>
        </w:rPr>
        <w:t>. Dar Al-</w:t>
      </w:r>
      <w:proofErr w:type="spellStart"/>
      <w:r w:rsidRPr="00D6183B">
        <w:rPr>
          <w:rFonts w:ascii="Times New Roman" w:hAnsi="Times New Roman" w:cs="Times New Roman"/>
          <w:sz w:val="22"/>
          <w:szCs w:val="22"/>
          <w:lang w:val="en-ID"/>
        </w:rPr>
        <w:t>Turath</w:t>
      </w:r>
      <w:proofErr w:type="spellEnd"/>
      <w:r w:rsidRPr="00D6183B">
        <w:rPr>
          <w:rFonts w:ascii="Times New Roman" w:hAnsi="Times New Roman" w:cs="Times New Roman"/>
          <w:sz w:val="22"/>
          <w:szCs w:val="22"/>
          <w:lang w:val="en-ID"/>
        </w:rPr>
        <w:t>.</w:t>
      </w:r>
    </w:p>
    <w:p w14:paraId="28F0AE09" w14:textId="145157AE" w:rsidR="00151EBA" w:rsidRPr="00D6183B" w:rsidRDefault="00151EBA" w:rsidP="001D609E">
      <w:pPr>
        <w:pStyle w:val="9DaPus"/>
        <w:spacing w:before="0" w:line="240" w:lineRule="auto"/>
        <w:ind w:left="284" w:hanging="284"/>
        <w:rPr>
          <w:rFonts w:ascii="Times New Roman" w:hAnsi="Times New Roman" w:cs="Times New Roman"/>
          <w:sz w:val="22"/>
          <w:szCs w:val="22"/>
          <w:lang w:val="en-ID"/>
        </w:rPr>
      </w:pPr>
      <w:r w:rsidRPr="00D6183B">
        <w:rPr>
          <w:rFonts w:ascii="Times New Roman" w:hAnsi="Times New Roman" w:cs="Times New Roman"/>
          <w:sz w:val="22"/>
          <w:szCs w:val="22"/>
          <w:lang w:val="en-ID"/>
        </w:rPr>
        <w:t>Al-</w:t>
      </w:r>
      <w:proofErr w:type="spellStart"/>
      <w:r w:rsidRPr="00D6183B">
        <w:rPr>
          <w:rFonts w:ascii="Times New Roman" w:hAnsi="Times New Roman" w:cs="Times New Roman"/>
          <w:sz w:val="22"/>
          <w:szCs w:val="22"/>
          <w:lang w:val="en-ID"/>
        </w:rPr>
        <w:t>Mawardi</w:t>
      </w:r>
      <w:proofErr w:type="spellEnd"/>
      <w:r w:rsidRPr="00D6183B">
        <w:rPr>
          <w:rFonts w:ascii="Times New Roman" w:hAnsi="Times New Roman" w:cs="Times New Roman"/>
          <w:sz w:val="22"/>
          <w:szCs w:val="22"/>
          <w:lang w:val="en-ID"/>
        </w:rPr>
        <w:t xml:space="preserve">, A. (2001). </w:t>
      </w:r>
      <w:r w:rsidRPr="00D6183B">
        <w:rPr>
          <w:rFonts w:ascii="Times New Roman" w:hAnsi="Times New Roman" w:cs="Times New Roman"/>
          <w:i/>
          <w:iCs/>
          <w:sz w:val="22"/>
          <w:szCs w:val="22"/>
          <w:lang w:val="en-ID"/>
        </w:rPr>
        <w:t>Al-</w:t>
      </w:r>
      <w:proofErr w:type="spellStart"/>
      <w:r w:rsidRPr="00D6183B">
        <w:rPr>
          <w:rFonts w:ascii="Times New Roman" w:hAnsi="Times New Roman" w:cs="Times New Roman"/>
          <w:i/>
          <w:iCs/>
          <w:sz w:val="22"/>
          <w:szCs w:val="22"/>
          <w:lang w:val="en-ID"/>
        </w:rPr>
        <w:t>Nukta</w:t>
      </w:r>
      <w:proofErr w:type="spellEnd"/>
      <w:r w:rsidRPr="00D6183B">
        <w:rPr>
          <w:rFonts w:ascii="Times New Roman" w:hAnsi="Times New Roman" w:cs="Times New Roman"/>
          <w:i/>
          <w:iCs/>
          <w:sz w:val="22"/>
          <w:szCs w:val="22"/>
          <w:lang w:val="en-ID"/>
        </w:rPr>
        <w:t xml:space="preserve"> </w:t>
      </w:r>
      <w:proofErr w:type="spellStart"/>
      <w:proofErr w:type="gramStart"/>
      <w:r w:rsidRPr="00D6183B">
        <w:rPr>
          <w:rFonts w:ascii="Times New Roman" w:hAnsi="Times New Roman" w:cs="Times New Roman"/>
          <w:i/>
          <w:iCs/>
          <w:sz w:val="22"/>
          <w:szCs w:val="22"/>
          <w:lang w:val="en-ID"/>
        </w:rPr>
        <w:t>wa</w:t>
      </w:r>
      <w:proofErr w:type="spellEnd"/>
      <w:proofErr w:type="gramEnd"/>
      <w:r w:rsidRPr="00D6183B">
        <w:rPr>
          <w:rFonts w:ascii="Times New Roman" w:hAnsi="Times New Roman" w:cs="Times New Roman"/>
          <w:i/>
          <w:iCs/>
          <w:sz w:val="22"/>
          <w:szCs w:val="22"/>
          <w:lang w:val="en-ID"/>
        </w:rPr>
        <w:t xml:space="preserve"> al-‘</w:t>
      </w:r>
      <w:proofErr w:type="spellStart"/>
      <w:r w:rsidRPr="00D6183B">
        <w:rPr>
          <w:rFonts w:ascii="Times New Roman" w:hAnsi="Times New Roman" w:cs="Times New Roman"/>
          <w:i/>
          <w:iCs/>
          <w:sz w:val="22"/>
          <w:szCs w:val="22"/>
          <w:lang w:val="en-ID"/>
        </w:rPr>
        <w:t>Uyun</w:t>
      </w:r>
      <w:proofErr w:type="spellEnd"/>
      <w:r w:rsidRPr="00D6183B">
        <w:rPr>
          <w:rFonts w:ascii="Times New Roman" w:hAnsi="Times New Roman" w:cs="Times New Roman"/>
          <w:sz w:val="22"/>
          <w:szCs w:val="22"/>
          <w:lang w:val="en-ID"/>
        </w:rPr>
        <w:t xml:space="preserve"> (Vol. 4). </w:t>
      </w:r>
      <w:proofErr w:type="gramStart"/>
      <w:r w:rsidRPr="00D6183B">
        <w:rPr>
          <w:rFonts w:ascii="Times New Roman" w:hAnsi="Times New Roman" w:cs="Times New Roman"/>
          <w:sz w:val="22"/>
          <w:szCs w:val="22"/>
          <w:lang w:val="en-ID"/>
        </w:rPr>
        <w:t>Dar al-</w:t>
      </w:r>
      <w:proofErr w:type="spellStart"/>
      <w:r w:rsidRPr="00D6183B">
        <w:rPr>
          <w:rFonts w:ascii="Times New Roman" w:hAnsi="Times New Roman" w:cs="Times New Roman"/>
          <w:sz w:val="22"/>
          <w:szCs w:val="22"/>
          <w:lang w:val="en-ID"/>
        </w:rPr>
        <w:t>Kutub</w:t>
      </w:r>
      <w:proofErr w:type="spellEnd"/>
      <w:r w:rsidRPr="00D6183B">
        <w:rPr>
          <w:rFonts w:ascii="Times New Roman" w:hAnsi="Times New Roman" w:cs="Times New Roman"/>
          <w:sz w:val="22"/>
          <w:szCs w:val="22"/>
          <w:lang w:val="en-ID"/>
        </w:rPr>
        <w:t xml:space="preserve"> al-‘</w:t>
      </w:r>
      <w:proofErr w:type="spellStart"/>
      <w:r w:rsidRPr="00D6183B">
        <w:rPr>
          <w:rFonts w:ascii="Times New Roman" w:hAnsi="Times New Roman" w:cs="Times New Roman"/>
          <w:sz w:val="22"/>
          <w:szCs w:val="22"/>
          <w:lang w:val="en-ID"/>
        </w:rPr>
        <w:t>Alamiyyah</w:t>
      </w:r>
      <w:proofErr w:type="spellEnd"/>
      <w:r w:rsidRPr="00D6183B">
        <w:rPr>
          <w:rFonts w:ascii="Times New Roman" w:hAnsi="Times New Roman" w:cs="Times New Roman"/>
          <w:sz w:val="22"/>
          <w:szCs w:val="22"/>
          <w:lang w:val="en-ID"/>
        </w:rPr>
        <w:t>.</w:t>
      </w:r>
      <w:proofErr w:type="gramEnd"/>
    </w:p>
    <w:p w14:paraId="34514FA2" w14:textId="42D7EA32" w:rsidR="00151EBA" w:rsidRPr="00D6183B" w:rsidRDefault="00151EBA" w:rsidP="001D609E">
      <w:pPr>
        <w:pStyle w:val="9DaPus"/>
        <w:spacing w:before="0" w:line="240" w:lineRule="auto"/>
        <w:ind w:left="284" w:hanging="284"/>
        <w:rPr>
          <w:rFonts w:ascii="Times New Roman" w:hAnsi="Times New Roman" w:cs="Times New Roman"/>
          <w:sz w:val="22"/>
          <w:szCs w:val="22"/>
          <w:lang w:val="en-ID"/>
        </w:rPr>
      </w:pPr>
      <w:r w:rsidRPr="00D6183B">
        <w:rPr>
          <w:rFonts w:ascii="Times New Roman" w:hAnsi="Times New Roman" w:cs="Times New Roman"/>
          <w:sz w:val="22"/>
          <w:szCs w:val="22"/>
          <w:lang w:val="en-ID"/>
        </w:rPr>
        <w:t>Al-</w:t>
      </w:r>
      <w:proofErr w:type="spellStart"/>
      <w:r w:rsidRPr="00D6183B">
        <w:rPr>
          <w:rFonts w:ascii="Times New Roman" w:hAnsi="Times New Roman" w:cs="Times New Roman"/>
          <w:sz w:val="22"/>
          <w:szCs w:val="22"/>
          <w:lang w:val="en-ID"/>
        </w:rPr>
        <w:t>Maturidi</w:t>
      </w:r>
      <w:proofErr w:type="spellEnd"/>
      <w:r w:rsidRPr="00D6183B">
        <w:rPr>
          <w:rFonts w:ascii="Times New Roman" w:hAnsi="Times New Roman" w:cs="Times New Roman"/>
          <w:sz w:val="22"/>
          <w:szCs w:val="22"/>
          <w:lang w:val="en-ID"/>
        </w:rPr>
        <w:t xml:space="preserve">, A. (2006). </w:t>
      </w:r>
      <w:proofErr w:type="spellStart"/>
      <w:proofErr w:type="gramStart"/>
      <w:r w:rsidRPr="00D6183B">
        <w:rPr>
          <w:rFonts w:ascii="Times New Roman" w:hAnsi="Times New Roman" w:cs="Times New Roman"/>
          <w:i/>
          <w:iCs/>
          <w:sz w:val="22"/>
          <w:szCs w:val="22"/>
          <w:lang w:val="en-ID"/>
        </w:rPr>
        <w:t>Ta'wilat</w:t>
      </w:r>
      <w:proofErr w:type="spellEnd"/>
      <w:r w:rsidRPr="00D6183B">
        <w:rPr>
          <w:rFonts w:ascii="Times New Roman" w:hAnsi="Times New Roman" w:cs="Times New Roman"/>
          <w:i/>
          <w:iCs/>
          <w:sz w:val="22"/>
          <w:szCs w:val="22"/>
          <w:lang w:val="en-ID"/>
        </w:rPr>
        <w:t xml:space="preserve"> </w:t>
      </w:r>
      <w:proofErr w:type="spellStart"/>
      <w:r w:rsidRPr="00D6183B">
        <w:rPr>
          <w:rFonts w:ascii="Times New Roman" w:hAnsi="Times New Roman" w:cs="Times New Roman"/>
          <w:i/>
          <w:iCs/>
          <w:sz w:val="22"/>
          <w:szCs w:val="22"/>
          <w:lang w:val="en-ID"/>
        </w:rPr>
        <w:t>Ahl</w:t>
      </w:r>
      <w:proofErr w:type="spellEnd"/>
      <w:r w:rsidRPr="00D6183B">
        <w:rPr>
          <w:rFonts w:ascii="Times New Roman" w:hAnsi="Times New Roman" w:cs="Times New Roman"/>
          <w:i/>
          <w:iCs/>
          <w:sz w:val="22"/>
          <w:szCs w:val="22"/>
          <w:lang w:val="en-ID"/>
        </w:rPr>
        <w:t xml:space="preserve"> al-</w:t>
      </w:r>
      <w:proofErr w:type="spellStart"/>
      <w:r w:rsidRPr="00D6183B">
        <w:rPr>
          <w:rFonts w:ascii="Times New Roman" w:hAnsi="Times New Roman" w:cs="Times New Roman"/>
          <w:i/>
          <w:iCs/>
          <w:sz w:val="22"/>
          <w:szCs w:val="22"/>
          <w:lang w:val="en-ID"/>
        </w:rPr>
        <w:t>Sunnah</w:t>
      </w:r>
      <w:proofErr w:type="spellEnd"/>
      <w:r w:rsidRPr="00D6183B">
        <w:rPr>
          <w:rFonts w:ascii="Times New Roman" w:hAnsi="Times New Roman" w:cs="Times New Roman"/>
          <w:sz w:val="22"/>
          <w:szCs w:val="22"/>
          <w:lang w:val="en-ID"/>
        </w:rPr>
        <w:t>.</w:t>
      </w:r>
      <w:proofErr w:type="gramEnd"/>
      <w:r w:rsidRPr="00D6183B">
        <w:rPr>
          <w:rFonts w:ascii="Times New Roman" w:hAnsi="Times New Roman" w:cs="Times New Roman"/>
          <w:sz w:val="22"/>
          <w:szCs w:val="22"/>
          <w:lang w:val="en-ID"/>
        </w:rPr>
        <w:t xml:space="preserve"> Beirut: Dar al-</w:t>
      </w:r>
      <w:proofErr w:type="spellStart"/>
      <w:r w:rsidRPr="00D6183B">
        <w:rPr>
          <w:rFonts w:ascii="Times New Roman" w:hAnsi="Times New Roman" w:cs="Times New Roman"/>
          <w:sz w:val="22"/>
          <w:szCs w:val="22"/>
          <w:lang w:val="en-ID"/>
        </w:rPr>
        <w:t>Kutub</w:t>
      </w:r>
      <w:proofErr w:type="spellEnd"/>
      <w:r w:rsidRPr="00D6183B">
        <w:rPr>
          <w:rFonts w:ascii="Times New Roman" w:hAnsi="Times New Roman" w:cs="Times New Roman"/>
          <w:sz w:val="22"/>
          <w:szCs w:val="22"/>
          <w:lang w:val="en-ID"/>
        </w:rPr>
        <w:t xml:space="preserve"> al-</w:t>
      </w:r>
      <w:proofErr w:type="spellStart"/>
      <w:r w:rsidRPr="00D6183B">
        <w:rPr>
          <w:rFonts w:ascii="Times New Roman" w:hAnsi="Times New Roman" w:cs="Times New Roman"/>
          <w:sz w:val="22"/>
          <w:szCs w:val="22"/>
          <w:lang w:val="en-ID"/>
        </w:rPr>
        <w:t>Ilmiyyah</w:t>
      </w:r>
      <w:proofErr w:type="spellEnd"/>
      <w:r w:rsidRPr="00D6183B">
        <w:rPr>
          <w:rFonts w:ascii="Times New Roman" w:hAnsi="Times New Roman" w:cs="Times New Roman"/>
          <w:sz w:val="22"/>
          <w:szCs w:val="22"/>
          <w:lang w:val="en-ID"/>
        </w:rPr>
        <w:t>.</w:t>
      </w:r>
    </w:p>
    <w:p w14:paraId="2E68D4D1" w14:textId="0B50EA4F" w:rsidR="00151EBA" w:rsidRPr="00D6183B" w:rsidRDefault="00151EBA" w:rsidP="001D609E">
      <w:pPr>
        <w:pStyle w:val="9DaPus"/>
        <w:spacing w:before="0" w:line="240" w:lineRule="auto"/>
        <w:ind w:left="284" w:hanging="284"/>
        <w:rPr>
          <w:rFonts w:ascii="Times New Roman" w:hAnsi="Times New Roman" w:cs="Times New Roman"/>
          <w:sz w:val="22"/>
          <w:szCs w:val="22"/>
          <w:lang w:val="en-ID"/>
        </w:rPr>
      </w:pPr>
      <w:r w:rsidRPr="00D6183B">
        <w:rPr>
          <w:rFonts w:ascii="Times New Roman" w:hAnsi="Times New Roman" w:cs="Times New Roman"/>
          <w:sz w:val="22"/>
          <w:szCs w:val="22"/>
          <w:lang w:val="en-ID"/>
        </w:rPr>
        <w:t>Al-</w:t>
      </w:r>
      <w:proofErr w:type="spellStart"/>
      <w:r w:rsidRPr="00D6183B">
        <w:rPr>
          <w:rFonts w:ascii="Times New Roman" w:hAnsi="Times New Roman" w:cs="Times New Roman"/>
          <w:sz w:val="22"/>
          <w:szCs w:val="22"/>
          <w:lang w:val="en-ID"/>
        </w:rPr>
        <w:t>Qurṭubī</w:t>
      </w:r>
      <w:proofErr w:type="spellEnd"/>
      <w:r w:rsidRPr="00D6183B">
        <w:rPr>
          <w:rFonts w:ascii="Times New Roman" w:hAnsi="Times New Roman" w:cs="Times New Roman"/>
          <w:sz w:val="22"/>
          <w:szCs w:val="22"/>
          <w:lang w:val="en-ID"/>
        </w:rPr>
        <w:t xml:space="preserve">, A. A. M. (2003). </w:t>
      </w:r>
      <w:proofErr w:type="gramStart"/>
      <w:r w:rsidRPr="00D6183B">
        <w:rPr>
          <w:rFonts w:ascii="Times New Roman" w:hAnsi="Times New Roman" w:cs="Times New Roman"/>
          <w:i/>
          <w:iCs/>
          <w:sz w:val="22"/>
          <w:szCs w:val="22"/>
          <w:lang w:val="en-ID"/>
        </w:rPr>
        <w:t>Al-</w:t>
      </w:r>
      <w:proofErr w:type="spellStart"/>
      <w:r w:rsidRPr="00D6183B">
        <w:rPr>
          <w:rFonts w:ascii="Times New Roman" w:hAnsi="Times New Roman" w:cs="Times New Roman"/>
          <w:i/>
          <w:iCs/>
          <w:sz w:val="22"/>
          <w:szCs w:val="22"/>
          <w:lang w:val="en-ID"/>
        </w:rPr>
        <w:t>Jāmi</w:t>
      </w:r>
      <w:proofErr w:type="spellEnd"/>
      <w:r w:rsidRPr="00D6183B">
        <w:rPr>
          <w:rFonts w:ascii="Times New Roman" w:hAnsi="Times New Roman" w:cs="Times New Roman"/>
          <w:i/>
          <w:iCs/>
          <w:sz w:val="22"/>
          <w:szCs w:val="22"/>
          <w:lang w:val="en-ID"/>
        </w:rPr>
        <w:t xml:space="preserve">' li </w:t>
      </w:r>
      <w:proofErr w:type="spellStart"/>
      <w:r w:rsidRPr="00D6183B">
        <w:rPr>
          <w:rFonts w:ascii="Times New Roman" w:hAnsi="Times New Roman" w:cs="Times New Roman"/>
          <w:i/>
          <w:iCs/>
          <w:sz w:val="22"/>
          <w:szCs w:val="22"/>
          <w:lang w:val="en-ID"/>
        </w:rPr>
        <w:t>Aḥkām</w:t>
      </w:r>
      <w:proofErr w:type="spellEnd"/>
      <w:r w:rsidRPr="00D6183B">
        <w:rPr>
          <w:rFonts w:ascii="Times New Roman" w:hAnsi="Times New Roman" w:cs="Times New Roman"/>
          <w:i/>
          <w:iCs/>
          <w:sz w:val="22"/>
          <w:szCs w:val="22"/>
          <w:lang w:val="en-ID"/>
        </w:rPr>
        <w:t xml:space="preserve"> al-</w:t>
      </w:r>
      <w:proofErr w:type="spellStart"/>
      <w:r w:rsidRPr="00D6183B">
        <w:rPr>
          <w:rFonts w:ascii="Times New Roman" w:hAnsi="Times New Roman" w:cs="Times New Roman"/>
          <w:i/>
          <w:iCs/>
          <w:sz w:val="22"/>
          <w:szCs w:val="22"/>
          <w:lang w:val="en-ID"/>
        </w:rPr>
        <w:t>Qur'ān</w:t>
      </w:r>
      <w:proofErr w:type="spellEnd"/>
      <w:r w:rsidRPr="00D6183B">
        <w:rPr>
          <w:rFonts w:ascii="Times New Roman" w:hAnsi="Times New Roman" w:cs="Times New Roman"/>
          <w:sz w:val="22"/>
          <w:szCs w:val="22"/>
          <w:lang w:val="en-ID"/>
        </w:rPr>
        <w:t xml:space="preserve"> (Vol. 1).</w:t>
      </w:r>
      <w:proofErr w:type="gramEnd"/>
      <w:r w:rsidRPr="00D6183B">
        <w:rPr>
          <w:rFonts w:ascii="Times New Roman" w:hAnsi="Times New Roman" w:cs="Times New Roman"/>
          <w:sz w:val="22"/>
          <w:szCs w:val="22"/>
          <w:lang w:val="en-ID"/>
        </w:rPr>
        <w:t xml:space="preserve"> Beirut: </w:t>
      </w:r>
      <w:proofErr w:type="spellStart"/>
      <w:r w:rsidRPr="00D6183B">
        <w:rPr>
          <w:rFonts w:ascii="Times New Roman" w:hAnsi="Times New Roman" w:cs="Times New Roman"/>
          <w:sz w:val="22"/>
          <w:szCs w:val="22"/>
          <w:lang w:val="en-ID"/>
        </w:rPr>
        <w:t>Dār</w:t>
      </w:r>
      <w:proofErr w:type="spellEnd"/>
      <w:r w:rsidRPr="00D6183B">
        <w:rPr>
          <w:rFonts w:ascii="Times New Roman" w:hAnsi="Times New Roman" w:cs="Times New Roman"/>
          <w:sz w:val="22"/>
          <w:szCs w:val="22"/>
          <w:lang w:val="en-ID"/>
        </w:rPr>
        <w:t xml:space="preserve"> al-</w:t>
      </w:r>
      <w:proofErr w:type="spellStart"/>
      <w:r w:rsidRPr="00D6183B">
        <w:rPr>
          <w:rFonts w:ascii="Times New Roman" w:hAnsi="Times New Roman" w:cs="Times New Roman"/>
          <w:sz w:val="22"/>
          <w:szCs w:val="22"/>
          <w:lang w:val="en-ID"/>
        </w:rPr>
        <w:t>Kutub</w:t>
      </w:r>
      <w:proofErr w:type="spellEnd"/>
      <w:r w:rsidRPr="00D6183B">
        <w:rPr>
          <w:rFonts w:ascii="Times New Roman" w:hAnsi="Times New Roman" w:cs="Times New Roman"/>
          <w:sz w:val="22"/>
          <w:szCs w:val="22"/>
          <w:lang w:val="en-ID"/>
        </w:rPr>
        <w:t xml:space="preserve"> al-‘</w:t>
      </w:r>
      <w:proofErr w:type="spellStart"/>
      <w:r w:rsidRPr="00D6183B">
        <w:rPr>
          <w:rFonts w:ascii="Times New Roman" w:hAnsi="Times New Roman" w:cs="Times New Roman"/>
          <w:sz w:val="22"/>
          <w:szCs w:val="22"/>
          <w:lang w:val="en-ID"/>
        </w:rPr>
        <w:t>Ilmiyyah</w:t>
      </w:r>
      <w:proofErr w:type="spellEnd"/>
      <w:r w:rsidRPr="00D6183B">
        <w:rPr>
          <w:rFonts w:ascii="Times New Roman" w:hAnsi="Times New Roman" w:cs="Times New Roman"/>
          <w:sz w:val="22"/>
          <w:szCs w:val="22"/>
          <w:lang w:val="en-ID"/>
        </w:rPr>
        <w:t>.</w:t>
      </w:r>
    </w:p>
    <w:p w14:paraId="06B91D09" w14:textId="4AC7F5C5" w:rsidR="00151EBA" w:rsidRPr="00D6183B" w:rsidRDefault="00151EBA" w:rsidP="001D609E">
      <w:pPr>
        <w:pStyle w:val="9DaPus"/>
        <w:spacing w:before="0" w:line="240" w:lineRule="auto"/>
        <w:ind w:left="284" w:hanging="284"/>
        <w:rPr>
          <w:rFonts w:ascii="Times New Roman" w:hAnsi="Times New Roman" w:cs="Times New Roman"/>
          <w:sz w:val="22"/>
          <w:szCs w:val="22"/>
          <w:lang w:val="en-ID"/>
        </w:rPr>
      </w:pPr>
      <w:r w:rsidRPr="00D6183B">
        <w:rPr>
          <w:rFonts w:ascii="Times New Roman" w:hAnsi="Times New Roman" w:cs="Times New Roman"/>
          <w:sz w:val="22"/>
          <w:szCs w:val="22"/>
          <w:lang w:val="en-ID"/>
        </w:rPr>
        <w:t>Al-</w:t>
      </w:r>
      <w:proofErr w:type="spellStart"/>
      <w:r w:rsidRPr="00D6183B">
        <w:rPr>
          <w:rFonts w:ascii="Times New Roman" w:hAnsi="Times New Roman" w:cs="Times New Roman"/>
          <w:sz w:val="22"/>
          <w:szCs w:val="22"/>
          <w:lang w:val="en-ID"/>
        </w:rPr>
        <w:t>Suyūṭī</w:t>
      </w:r>
      <w:proofErr w:type="spellEnd"/>
      <w:r w:rsidRPr="00D6183B">
        <w:rPr>
          <w:rFonts w:ascii="Times New Roman" w:hAnsi="Times New Roman" w:cs="Times New Roman"/>
          <w:sz w:val="22"/>
          <w:szCs w:val="22"/>
          <w:lang w:val="en-ID"/>
        </w:rPr>
        <w:t xml:space="preserve">, J. (1979). </w:t>
      </w:r>
      <w:proofErr w:type="gramStart"/>
      <w:r w:rsidRPr="00D6183B">
        <w:rPr>
          <w:rFonts w:ascii="Times New Roman" w:hAnsi="Times New Roman" w:cs="Times New Roman"/>
          <w:i/>
          <w:iCs/>
          <w:sz w:val="22"/>
          <w:szCs w:val="22"/>
          <w:lang w:val="en-ID"/>
        </w:rPr>
        <w:t>Al-</w:t>
      </w:r>
      <w:proofErr w:type="spellStart"/>
      <w:r w:rsidRPr="00D6183B">
        <w:rPr>
          <w:rFonts w:ascii="Times New Roman" w:hAnsi="Times New Roman" w:cs="Times New Roman"/>
          <w:i/>
          <w:iCs/>
          <w:sz w:val="22"/>
          <w:szCs w:val="22"/>
          <w:lang w:val="en-ID"/>
        </w:rPr>
        <w:t>Itqān</w:t>
      </w:r>
      <w:proofErr w:type="spellEnd"/>
      <w:r w:rsidRPr="00D6183B">
        <w:rPr>
          <w:rFonts w:ascii="Times New Roman" w:hAnsi="Times New Roman" w:cs="Times New Roman"/>
          <w:i/>
          <w:iCs/>
          <w:sz w:val="22"/>
          <w:szCs w:val="22"/>
          <w:lang w:val="en-ID"/>
        </w:rPr>
        <w:t xml:space="preserve"> </w:t>
      </w:r>
      <w:proofErr w:type="spellStart"/>
      <w:r w:rsidRPr="00D6183B">
        <w:rPr>
          <w:rFonts w:ascii="Times New Roman" w:hAnsi="Times New Roman" w:cs="Times New Roman"/>
          <w:i/>
          <w:iCs/>
          <w:sz w:val="22"/>
          <w:szCs w:val="22"/>
          <w:lang w:val="en-ID"/>
        </w:rPr>
        <w:t>fī</w:t>
      </w:r>
      <w:proofErr w:type="spellEnd"/>
      <w:r w:rsidRPr="00D6183B">
        <w:rPr>
          <w:rFonts w:ascii="Times New Roman" w:hAnsi="Times New Roman" w:cs="Times New Roman"/>
          <w:i/>
          <w:iCs/>
          <w:sz w:val="22"/>
          <w:szCs w:val="22"/>
          <w:lang w:val="en-ID"/>
        </w:rPr>
        <w:t xml:space="preserve"> </w:t>
      </w:r>
      <w:proofErr w:type="spellStart"/>
      <w:r w:rsidRPr="00D6183B">
        <w:rPr>
          <w:rFonts w:ascii="Times New Roman" w:hAnsi="Times New Roman" w:cs="Times New Roman"/>
          <w:i/>
          <w:iCs/>
          <w:sz w:val="22"/>
          <w:szCs w:val="22"/>
          <w:lang w:val="en-ID"/>
        </w:rPr>
        <w:t>ʿUlūm</w:t>
      </w:r>
      <w:proofErr w:type="spellEnd"/>
      <w:r w:rsidRPr="00D6183B">
        <w:rPr>
          <w:rFonts w:ascii="Times New Roman" w:hAnsi="Times New Roman" w:cs="Times New Roman"/>
          <w:i/>
          <w:iCs/>
          <w:sz w:val="22"/>
          <w:szCs w:val="22"/>
          <w:lang w:val="en-ID"/>
        </w:rPr>
        <w:t xml:space="preserve"> al-</w:t>
      </w:r>
      <w:proofErr w:type="spellStart"/>
      <w:r w:rsidRPr="00D6183B">
        <w:rPr>
          <w:rFonts w:ascii="Times New Roman" w:hAnsi="Times New Roman" w:cs="Times New Roman"/>
          <w:i/>
          <w:iCs/>
          <w:sz w:val="22"/>
          <w:szCs w:val="22"/>
          <w:lang w:val="en-ID"/>
        </w:rPr>
        <w:t>Qurʾān</w:t>
      </w:r>
      <w:proofErr w:type="spellEnd"/>
      <w:r w:rsidRPr="00D6183B">
        <w:rPr>
          <w:rFonts w:ascii="Times New Roman" w:hAnsi="Times New Roman" w:cs="Times New Roman"/>
          <w:sz w:val="22"/>
          <w:szCs w:val="22"/>
          <w:lang w:val="en-ID"/>
        </w:rPr>
        <w:t xml:space="preserve"> (Vol. II).</w:t>
      </w:r>
      <w:proofErr w:type="gramEnd"/>
      <w:r w:rsidRPr="00D6183B">
        <w:rPr>
          <w:rFonts w:ascii="Times New Roman" w:hAnsi="Times New Roman" w:cs="Times New Roman"/>
          <w:sz w:val="22"/>
          <w:szCs w:val="22"/>
          <w:lang w:val="en-ID"/>
        </w:rPr>
        <w:t xml:space="preserve"> Beirut: </w:t>
      </w:r>
      <w:proofErr w:type="spellStart"/>
      <w:r w:rsidRPr="00D6183B">
        <w:rPr>
          <w:rFonts w:ascii="Times New Roman" w:hAnsi="Times New Roman" w:cs="Times New Roman"/>
          <w:sz w:val="22"/>
          <w:szCs w:val="22"/>
          <w:lang w:val="en-ID"/>
        </w:rPr>
        <w:t>Dār</w:t>
      </w:r>
      <w:proofErr w:type="spellEnd"/>
      <w:r w:rsidRPr="00D6183B">
        <w:rPr>
          <w:rFonts w:ascii="Times New Roman" w:hAnsi="Times New Roman" w:cs="Times New Roman"/>
          <w:sz w:val="22"/>
          <w:szCs w:val="22"/>
          <w:lang w:val="en-ID"/>
        </w:rPr>
        <w:t xml:space="preserve"> al-</w:t>
      </w:r>
      <w:proofErr w:type="spellStart"/>
      <w:r w:rsidRPr="00D6183B">
        <w:rPr>
          <w:rFonts w:ascii="Times New Roman" w:hAnsi="Times New Roman" w:cs="Times New Roman"/>
          <w:sz w:val="22"/>
          <w:szCs w:val="22"/>
          <w:lang w:val="en-ID"/>
        </w:rPr>
        <w:t>Fikr</w:t>
      </w:r>
      <w:proofErr w:type="spellEnd"/>
      <w:r w:rsidRPr="00D6183B">
        <w:rPr>
          <w:rFonts w:ascii="Times New Roman" w:hAnsi="Times New Roman" w:cs="Times New Roman"/>
          <w:sz w:val="22"/>
          <w:szCs w:val="22"/>
          <w:lang w:val="en-ID"/>
        </w:rPr>
        <w:t>.</w:t>
      </w:r>
    </w:p>
    <w:p w14:paraId="069BA436" w14:textId="76538C60" w:rsidR="00151EBA" w:rsidRPr="00D6183B" w:rsidRDefault="00151EBA" w:rsidP="001D609E">
      <w:pPr>
        <w:pStyle w:val="9DaPus"/>
        <w:spacing w:before="0" w:line="240" w:lineRule="auto"/>
        <w:ind w:left="284" w:hanging="284"/>
        <w:rPr>
          <w:rFonts w:ascii="Times New Roman" w:hAnsi="Times New Roman" w:cs="Times New Roman"/>
          <w:sz w:val="22"/>
          <w:szCs w:val="22"/>
          <w:lang w:val="en-ID"/>
        </w:rPr>
      </w:pPr>
      <w:r w:rsidRPr="00D6183B">
        <w:rPr>
          <w:rFonts w:ascii="Times New Roman" w:hAnsi="Times New Roman" w:cs="Times New Roman"/>
          <w:sz w:val="22"/>
          <w:szCs w:val="22"/>
          <w:lang w:val="en-ID"/>
        </w:rPr>
        <w:t>Al-</w:t>
      </w:r>
      <w:proofErr w:type="spellStart"/>
      <w:r w:rsidRPr="00D6183B">
        <w:rPr>
          <w:rFonts w:ascii="Times New Roman" w:hAnsi="Times New Roman" w:cs="Times New Roman"/>
          <w:sz w:val="22"/>
          <w:szCs w:val="22"/>
          <w:lang w:val="en-ID"/>
        </w:rPr>
        <w:t>Zamakhshari</w:t>
      </w:r>
      <w:proofErr w:type="spellEnd"/>
      <w:r w:rsidRPr="00D6183B">
        <w:rPr>
          <w:rFonts w:ascii="Times New Roman" w:hAnsi="Times New Roman" w:cs="Times New Roman"/>
          <w:sz w:val="22"/>
          <w:szCs w:val="22"/>
          <w:lang w:val="en-ID"/>
        </w:rPr>
        <w:t xml:space="preserve">, M. A. (2002). </w:t>
      </w:r>
      <w:r w:rsidRPr="00D6183B">
        <w:rPr>
          <w:rFonts w:ascii="Times New Roman" w:hAnsi="Times New Roman" w:cs="Times New Roman"/>
          <w:i/>
          <w:iCs/>
          <w:sz w:val="22"/>
          <w:szCs w:val="22"/>
          <w:lang w:val="en-ID"/>
        </w:rPr>
        <w:t>Al-</w:t>
      </w:r>
      <w:proofErr w:type="spellStart"/>
      <w:r w:rsidRPr="00D6183B">
        <w:rPr>
          <w:rFonts w:ascii="Times New Roman" w:hAnsi="Times New Roman" w:cs="Times New Roman"/>
          <w:i/>
          <w:iCs/>
          <w:sz w:val="22"/>
          <w:szCs w:val="22"/>
          <w:lang w:val="en-ID"/>
        </w:rPr>
        <w:t>Kashshaf</w:t>
      </w:r>
      <w:proofErr w:type="spellEnd"/>
      <w:r w:rsidRPr="00D6183B">
        <w:rPr>
          <w:rFonts w:ascii="Times New Roman" w:hAnsi="Times New Roman" w:cs="Times New Roman"/>
          <w:i/>
          <w:iCs/>
          <w:sz w:val="22"/>
          <w:szCs w:val="22"/>
          <w:lang w:val="en-ID"/>
        </w:rPr>
        <w:t xml:space="preserve"> '</w:t>
      </w:r>
      <w:proofErr w:type="gramStart"/>
      <w:r w:rsidRPr="00D6183B">
        <w:rPr>
          <w:rFonts w:ascii="Times New Roman" w:hAnsi="Times New Roman" w:cs="Times New Roman"/>
          <w:i/>
          <w:iCs/>
          <w:sz w:val="22"/>
          <w:szCs w:val="22"/>
          <w:lang w:val="en-ID"/>
        </w:rPr>
        <w:t>an</w:t>
      </w:r>
      <w:proofErr w:type="gramEnd"/>
      <w:r w:rsidRPr="00D6183B">
        <w:rPr>
          <w:rFonts w:ascii="Times New Roman" w:hAnsi="Times New Roman" w:cs="Times New Roman"/>
          <w:i/>
          <w:iCs/>
          <w:sz w:val="22"/>
          <w:szCs w:val="22"/>
          <w:lang w:val="en-ID"/>
        </w:rPr>
        <w:t xml:space="preserve"> </w:t>
      </w:r>
      <w:proofErr w:type="spellStart"/>
      <w:r w:rsidRPr="00D6183B">
        <w:rPr>
          <w:rFonts w:ascii="Times New Roman" w:hAnsi="Times New Roman" w:cs="Times New Roman"/>
          <w:i/>
          <w:iCs/>
          <w:sz w:val="22"/>
          <w:szCs w:val="22"/>
          <w:lang w:val="en-ID"/>
        </w:rPr>
        <w:t>Haqa'iq</w:t>
      </w:r>
      <w:proofErr w:type="spellEnd"/>
      <w:r w:rsidRPr="00D6183B">
        <w:rPr>
          <w:rFonts w:ascii="Times New Roman" w:hAnsi="Times New Roman" w:cs="Times New Roman"/>
          <w:i/>
          <w:iCs/>
          <w:sz w:val="22"/>
          <w:szCs w:val="22"/>
          <w:lang w:val="en-ID"/>
        </w:rPr>
        <w:t xml:space="preserve"> al-</w:t>
      </w:r>
      <w:proofErr w:type="spellStart"/>
      <w:r w:rsidRPr="00D6183B">
        <w:rPr>
          <w:rFonts w:ascii="Times New Roman" w:hAnsi="Times New Roman" w:cs="Times New Roman"/>
          <w:i/>
          <w:iCs/>
          <w:sz w:val="22"/>
          <w:szCs w:val="22"/>
          <w:lang w:val="en-ID"/>
        </w:rPr>
        <w:t>Tafsir</w:t>
      </w:r>
      <w:proofErr w:type="spellEnd"/>
      <w:r w:rsidRPr="00D6183B">
        <w:rPr>
          <w:rFonts w:ascii="Times New Roman" w:hAnsi="Times New Roman" w:cs="Times New Roman"/>
          <w:sz w:val="22"/>
          <w:szCs w:val="22"/>
          <w:lang w:val="en-ID"/>
        </w:rPr>
        <w:t xml:space="preserve"> (Vol. 1). </w:t>
      </w:r>
      <w:proofErr w:type="gramStart"/>
      <w:r w:rsidRPr="00D6183B">
        <w:rPr>
          <w:rFonts w:ascii="Times New Roman" w:hAnsi="Times New Roman" w:cs="Times New Roman"/>
          <w:sz w:val="22"/>
          <w:szCs w:val="22"/>
          <w:lang w:val="en-ID"/>
        </w:rPr>
        <w:t>Dar al-</w:t>
      </w:r>
      <w:proofErr w:type="spellStart"/>
      <w:r w:rsidRPr="00D6183B">
        <w:rPr>
          <w:rFonts w:ascii="Times New Roman" w:hAnsi="Times New Roman" w:cs="Times New Roman"/>
          <w:sz w:val="22"/>
          <w:szCs w:val="22"/>
          <w:lang w:val="en-ID"/>
        </w:rPr>
        <w:t>Kutub</w:t>
      </w:r>
      <w:proofErr w:type="spellEnd"/>
      <w:r w:rsidRPr="00D6183B">
        <w:rPr>
          <w:rFonts w:ascii="Times New Roman" w:hAnsi="Times New Roman" w:cs="Times New Roman"/>
          <w:sz w:val="22"/>
          <w:szCs w:val="22"/>
          <w:lang w:val="en-ID"/>
        </w:rPr>
        <w:t xml:space="preserve"> al-</w:t>
      </w:r>
      <w:proofErr w:type="spellStart"/>
      <w:r w:rsidRPr="00D6183B">
        <w:rPr>
          <w:rFonts w:ascii="Times New Roman" w:hAnsi="Times New Roman" w:cs="Times New Roman"/>
          <w:sz w:val="22"/>
          <w:szCs w:val="22"/>
          <w:lang w:val="en-ID"/>
        </w:rPr>
        <w:t>Ilmiyyah</w:t>
      </w:r>
      <w:proofErr w:type="spellEnd"/>
      <w:r w:rsidRPr="00D6183B">
        <w:rPr>
          <w:rFonts w:ascii="Times New Roman" w:hAnsi="Times New Roman" w:cs="Times New Roman"/>
          <w:sz w:val="22"/>
          <w:szCs w:val="22"/>
          <w:lang w:val="en-ID"/>
        </w:rPr>
        <w:t>.</w:t>
      </w:r>
      <w:proofErr w:type="gramEnd"/>
    </w:p>
    <w:p w14:paraId="1BF7591A" w14:textId="4525FEFF" w:rsidR="00151EBA" w:rsidRPr="00D6183B" w:rsidRDefault="00151EBA" w:rsidP="001D609E">
      <w:pPr>
        <w:pStyle w:val="9DaPus"/>
        <w:spacing w:before="0" w:line="240" w:lineRule="auto"/>
        <w:ind w:left="284" w:hanging="284"/>
        <w:rPr>
          <w:rFonts w:ascii="Times New Roman" w:hAnsi="Times New Roman" w:cs="Times New Roman"/>
          <w:sz w:val="22"/>
          <w:szCs w:val="22"/>
          <w:lang w:val="en-ID"/>
        </w:rPr>
      </w:pPr>
      <w:r w:rsidRPr="00D6183B">
        <w:rPr>
          <w:rFonts w:ascii="Times New Roman" w:hAnsi="Times New Roman" w:cs="Times New Roman"/>
          <w:sz w:val="22"/>
          <w:szCs w:val="22"/>
          <w:lang w:val="en-ID"/>
        </w:rPr>
        <w:t xml:space="preserve">Anwar, R. (2016). </w:t>
      </w:r>
      <w:proofErr w:type="spellStart"/>
      <w:r w:rsidRPr="00D6183B">
        <w:rPr>
          <w:rFonts w:ascii="Times New Roman" w:hAnsi="Times New Roman" w:cs="Times New Roman"/>
          <w:i/>
          <w:iCs/>
          <w:sz w:val="22"/>
          <w:szCs w:val="22"/>
          <w:lang w:val="en-ID"/>
        </w:rPr>
        <w:t>Ulum</w:t>
      </w:r>
      <w:proofErr w:type="spellEnd"/>
      <w:r w:rsidRPr="00D6183B">
        <w:rPr>
          <w:rFonts w:ascii="Times New Roman" w:hAnsi="Times New Roman" w:cs="Times New Roman"/>
          <w:i/>
          <w:iCs/>
          <w:sz w:val="22"/>
          <w:szCs w:val="22"/>
          <w:lang w:val="en-ID"/>
        </w:rPr>
        <w:t xml:space="preserve"> Al-Qur'an</w:t>
      </w:r>
      <w:r w:rsidRPr="00D6183B">
        <w:rPr>
          <w:rFonts w:ascii="Times New Roman" w:hAnsi="Times New Roman" w:cs="Times New Roman"/>
          <w:sz w:val="22"/>
          <w:szCs w:val="22"/>
          <w:lang w:val="en-ID"/>
        </w:rPr>
        <w:t xml:space="preserve">. Bandung: CV </w:t>
      </w:r>
      <w:proofErr w:type="spellStart"/>
      <w:r w:rsidRPr="00D6183B">
        <w:rPr>
          <w:rFonts w:ascii="Times New Roman" w:hAnsi="Times New Roman" w:cs="Times New Roman"/>
          <w:sz w:val="22"/>
          <w:szCs w:val="22"/>
          <w:lang w:val="en-ID"/>
        </w:rPr>
        <w:t>Pustaka</w:t>
      </w:r>
      <w:proofErr w:type="spellEnd"/>
      <w:r w:rsidRPr="00D6183B">
        <w:rPr>
          <w:rFonts w:ascii="Times New Roman" w:hAnsi="Times New Roman" w:cs="Times New Roman"/>
          <w:sz w:val="22"/>
          <w:szCs w:val="22"/>
          <w:lang w:val="en-ID"/>
        </w:rPr>
        <w:t xml:space="preserve"> </w:t>
      </w:r>
      <w:proofErr w:type="spellStart"/>
      <w:r w:rsidRPr="00D6183B">
        <w:rPr>
          <w:rFonts w:ascii="Times New Roman" w:hAnsi="Times New Roman" w:cs="Times New Roman"/>
          <w:sz w:val="22"/>
          <w:szCs w:val="22"/>
          <w:lang w:val="en-ID"/>
        </w:rPr>
        <w:t>Setia</w:t>
      </w:r>
      <w:proofErr w:type="spellEnd"/>
      <w:r w:rsidRPr="00D6183B">
        <w:rPr>
          <w:rFonts w:ascii="Times New Roman" w:hAnsi="Times New Roman" w:cs="Times New Roman"/>
          <w:sz w:val="22"/>
          <w:szCs w:val="22"/>
          <w:lang w:val="en-ID"/>
        </w:rPr>
        <w:t>.</w:t>
      </w:r>
    </w:p>
    <w:p w14:paraId="7B21F7BC" w14:textId="3237F586" w:rsidR="00151EBA" w:rsidRPr="00D6183B" w:rsidRDefault="00151EBA" w:rsidP="001D609E">
      <w:pPr>
        <w:pStyle w:val="9DaPus"/>
        <w:spacing w:before="0" w:line="240" w:lineRule="auto"/>
        <w:ind w:left="284" w:hanging="284"/>
        <w:rPr>
          <w:rFonts w:ascii="Times New Roman" w:hAnsi="Times New Roman" w:cs="Times New Roman"/>
          <w:sz w:val="22"/>
          <w:szCs w:val="22"/>
          <w:lang w:val="en-ID"/>
        </w:rPr>
      </w:pPr>
      <w:proofErr w:type="gramStart"/>
      <w:r w:rsidRPr="00D6183B">
        <w:rPr>
          <w:rFonts w:ascii="Times New Roman" w:hAnsi="Times New Roman" w:cs="Times New Roman"/>
          <w:sz w:val="22"/>
          <w:szCs w:val="22"/>
          <w:lang w:val="en-ID"/>
        </w:rPr>
        <w:t>As-</w:t>
      </w:r>
      <w:proofErr w:type="spellStart"/>
      <w:r w:rsidRPr="00D6183B">
        <w:rPr>
          <w:rFonts w:ascii="Times New Roman" w:hAnsi="Times New Roman" w:cs="Times New Roman"/>
          <w:sz w:val="22"/>
          <w:szCs w:val="22"/>
          <w:lang w:val="en-ID"/>
        </w:rPr>
        <w:t>Suyuthi</w:t>
      </w:r>
      <w:proofErr w:type="spellEnd"/>
      <w:r w:rsidRPr="00D6183B">
        <w:rPr>
          <w:rFonts w:ascii="Times New Roman" w:hAnsi="Times New Roman" w:cs="Times New Roman"/>
          <w:sz w:val="22"/>
          <w:szCs w:val="22"/>
          <w:lang w:val="en-ID"/>
        </w:rPr>
        <w:t>, J. (2010).</w:t>
      </w:r>
      <w:proofErr w:type="gramEnd"/>
      <w:r w:rsidRPr="00D6183B">
        <w:rPr>
          <w:rFonts w:ascii="Times New Roman" w:hAnsi="Times New Roman" w:cs="Times New Roman"/>
          <w:sz w:val="22"/>
          <w:szCs w:val="22"/>
          <w:lang w:val="en-ID"/>
        </w:rPr>
        <w:t xml:space="preserve"> </w:t>
      </w:r>
      <w:proofErr w:type="gramStart"/>
      <w:r w:rsidRPr="00D6183B">
        <w:rPr>
          <w:rFonts w:ascii="Times New Roman" w:hAnsi="Times New Roman" w:cs="Times New Roman"/>
          <w:i/>
          <w:iCs/>
          <w:sz w:val="22"/>
          <w:szCs w:val="22"/>
          <w:lang w:val="en-ID"/>
        </w:rPr>
        <w:t>Al-</w:t>
      </w:r>
      <w:proofErr w:type="spellStart"/>
      <w:r w:rsidRPr="00D6183B">
        <w:rPr>
          <w:rFonts w:ascii="Times New Roman" w:hAnsi="Times New Roman" w:cs="Times New Roman"/>
          <w:i/>
          <w:iCs/>
          <w:sz w:val="22"/>
          <w:szCs w:val="22"/>
          <w:lang w:val="en-ID"/>
        </w:rPr>
        <w:t>Itqan</w:t>
      </w:r>
      <w:proofErr w:type="spellEnd"/>
      <w:r w:rsidRPr="00D6183B">
        <w:rPr>
          <w:rFonts w:ascii="Times New Roman" w:hAnsi="Times New Roman" w:cs="Times New Roman"/>
          <w:i/>
          <w:iCs/>
          <w:sz w:val="22"/>
          <w:szCs w:val="22"/>
          <w:lang w:val="en-ID"/>
        </w:rPr>
        <w:t xml:space="preserve"> fi </w:t>
      </w:r>
      <w:proofErr w:type="spellStart"/>
      <w:r w:rsidRPr="00D6183B">
        <w:rPr>
          <w:rFonts w:ascii="Times New Roman" w:hAnsi="Times New Roman" w:cs="Times New Roman"/>
          <w:i/>
          <w:iCs/>
          <w:sz w:val="22"/>
          <w:szCs w:val="22"/>
          <w:lang w:val="en-ID"/>
        </w:rPr>
        <w:t>Ulum</w:t>
      </w:r>
      <w:proofErr w:type="spellEnd"/>
      <w:r w:rsidRPr="00D6183B">
        <w:rPr>
          <w:rFonts w:ascii="Times New Roman" w:hAnsi="Times New Roman" w:cs="Times New Roman"/>
          <w:i/>
          <w:iCs/>
          <w:sz w:val="22"/>
          <w:szCs w:val="22"/>
          <w:lang w:val="en-ID"/>
        </w:rPr>
        <w:t xml:space="preserve"> al-Qur'an</w:t>
      </w:r>
      <w:r w:rsidRPr="00D6183B">
        <w:rPr>
          <w:rFonts w:ascii="Times New Roman" w:hAnsi="Times New Roman" w:cs="Times New Roman"/>
          <w:sz w:val="22"/>
          <w:szCs w:val="22"/>
          <w:lang w:val="en-ID"/>
        </w:rPr>
        <w:t>.</w:t>
      </w:r>
      <w:proofErr w:type="gramEnd"/>
      <w:r w:rsidRPr="00D6183B">
        <w:rPr>
          <w:rFonts w:ascii="Times New Roman" w:hAnsi="Times New Roman" w:cs="Times New Roman"/>
          <w:sz w:val="22"/>
          <w:szCs w:val="22"/>
          <w:lang w:val="en-ID"/>
        </w:rPr>
        <w:t xml:space="preserve"> Beirut: Dar al-</w:t>
      </w:r>
      <w:proofErr w:type="spellStart"/>
      <w:r w:rsidRPr="00D6183B">
        <w:rPr>
          <w:rFonts w:ascii="Times New Roman" w:hAnsi="Times New Roman" w:cs="Times New Roman"/>
          <w:sz w:val="22"/>
          <w:szCs w:val="22"/>
          <w:lang w:val="en-ID"/>
        </w:rPr>
        <w:t>Kutub</w:t>
      </w:r>
      <w:proofErr w:type="spellEnd"/>
      <w:r w:rsidRPr="00D6183B">
        <w:rPr>
          <w:rFonts w:ascii="Times New Roman" w:hAnsi="Times New Roman" w:cs="Times New Roman"/>
          <w:sz w:val="22"/>
          <w:szCs w:val="22"/>
          <w:lang w:val="en-ID"/>
        </w:rPr>
        <w:t xml:space="preserve"> al-</w:t>
      </w:r>
      <w:proofErr w:type="spellStart"/>
      <w:r w:rsidRPr="00D6183B">
        <w:rPr>
          <w:rFonts w:ascii="Times New Roman" w:hAnsi="Times New Roman" w:cs="Times New Roman"/>
          <w:sz w:val="22"/>
          <w:szCs w:val="22"/>
          <w:lang w:val="en-ID"/>
        </w:rPr>
        <w:t>Ilmiyyah</w:t>
      </w:r>
      <w:proofErr w:type="spellEnd"/>
      <w:r w:rsidRPr="00D6183B">
        <w:rPr>
          <w:rFonts w:ascii="Times New Roman" w:hAnsi="Times New Roman" w:cs="Times New Roman"/>
          <w:sz w:val="22"/>
          <w:szCs w:val="22"/>
          <w:lang w:val="en-ID"/>
        </w:rPr>
        <w:t>.</w:t>
      </w:r>
    </w:p>
    <w:p w14:paraId="6129D776" w14:textId="1883E48E" w:rsidR="00151EBA" w:rsidRPr="00D6183B" w:rsidRDefault="00151EBA" w:rsidP="001D609E">
      <w:pPr>
        <w:pStyle w:val="9DaPus"/>
        <w:spacing w:before="0" w:line="240" w:lineRule="auto"/>
        <w:ind w:left="284" w:hanging="284"/>
        <w:rPr>
          <w:rFonts w:ascii="Times New Roman" w:hAnsi="Times New Roman" w:cs="Times New Roman"/>
          <w:sz w:val="22"/>
          <w:szCs w:val="22"/>
          <w:lang w:val="en-ID"/>
        </w:rPr>
      </w:pPr>
      <w:r w:rsidRPr="00D6183B">
        <w:rPr>
          <w:rFonts w:ascii="Times New Roman" w:hAnsi="Times New Roman" w:cs="Times New Roman"/>
          <w:sz w:val="22"/>
          <w:szCs w:val="22"/>
          <w:lang w:val="en-ID"/>
        </w:rPr>
        <w:t xml:space="preserve">Ismail, H. (2020). </w:t>
      </w:r>
      <w:proofErr w:type="spellStart"/>
      <w:r w:rsidRPr="00D6183B">
        <w:rPr>
          <w:rFonts w:ascii="Times New Roman" w:hAnsi="Times New Roman" w:cs="Times New Roman"/>
          <w:sz w:val="22"/>
          <w:szCs w:val="22"/>
          <w:lang w:val="en-ID"/>
        </w:rPr>
        <w:t>Pemahaman</w:t>
      </w:r>
      <w:proofErr w:type="spellEnd"/>
      <w:r w:rsidRPr="00D6183B">
        <w:rPr>
          <w:rFonts w:ascii="Times New Roman" w:hAnsi="Times New Roman" w:cs="Times New Roman"/>
          <w:sz w:val="22"/>
          <w:szCs w:val="22"/>
          <w:lang w:val="en-ID"/>
        </w:rPr>
        <w:t xml:space="preserve"> </w:t>
      </w:r>
      <w:proofErr w:type="spellStart"/>
      <w:r w:rsidRPr="00D6183B">
        <w:rPr>
          <w:rFonts w:ascii="Times New Roman" w:hAnsi="Times New Roman" w:cs="Times New Roman"/>
          <w:sz w:val="22"/>
          <w:szCs w:val="22"/>
          <w:lang w:val="en-ID"/>
        </w:rPr>
        <w:t>tentang</w:t>
      </w:r>
      <w:proofErr w:type="spellEnd"/>
      <w:r w:rsidRPr="00D6183B">
        <w:rPr>
          <w:rFonts w:ascii="Times New Roman" w:hAnsi="Times New Roman" w:cs="Times New Roman"/>
          <w:sz w:val="22"/>
          <w:szCs w:val="22"/>
          <w:lang w:val="en-ID"/>
        </w:rPr>
        <w:t xml:space="preserve"> </w:t>
      </w:r>
      <w:proofErr w:type="spellStart"/>
      <w:r w:rsidRPr="00D6183B">
        <w:rPr>
          <w:rFonts w:ascii="Times New Roman" w:hAnsi="Times New Roman" w:cs="Times New Roman"/>
          <w:sz w:val="22"/>
          <w:szCs w:val="22"/>
          <w:lang w:val="en-ID"/>
        </w:rPr>
        <w:t>Munasabah</w:t>
      </w:r>
      <w:proofErr w:type="spellEnd"/>
      <w:r w:rsidRPr="00D6183B">
        <w:rPr>
          <w:rFonts w:ascii="Times New Roman" w:hAnsi="Times New Roman" w:cs="Times New Roman"/>
          <w:sz w:val="22"/>
          <w:szCs w:val="22"/>
          <w:lang w:val="en-ID"/>
        </w:rPr>
        <w:t xml:space="preserve"> </w:t>
      </w:r>
      <w:proofErr w:type="spellStart"/>
      <w:r w:rsidRPr="00D6183B">
        <w:rPr>
          <w:rFonts w:ascii="Times New Roman" w:hAnsi="Times New Roman" w:cs="Times New Roman"/>
          <w:sz w:val="22"/>
          <w:szCs w:val="22"/>
          <w:lang w:val="en-ID"/>
        </w:rPr>
        <w:t>dalam</w:t>
      </w:r>
      <w:proofErr w:type="spellEnd"/>
      <w:r w:rsidRPr="00D6183B">
        <w:rPr>
          <w:rFonts w:ascii="Times New Roman" w:hAnsi="Times New Roman" w:cs="Times New Roman"/>
          <w:sz w:val="22"/>
          <w:szCs w:val="22"/>
          <w:lang w:val="en-ID"/>
        </w:rPr>
        <w:t xml:space="preserve"> </w:t>
      </w:r>
      <w:proofErr w:type="spellStart"/>
      <w:r w:rsidRPr="00D6183B">
        <w:rPr>
          <w:rFonts w:ascii="Times New Roman" w:hAnsi="Times New Roman" w:cs="Times New Roman"/>
          <w:sz w:val="22"/>
          <w:szCs w:val="22"/>
          <w:lang w:val="en-ID"/>
        </w:rPr>
        <w:t>Tafsir</w:t>
      </w:r>
      <w:proofErr w:type="spellEnd"/>
      <w:r w:rsidRPr="00D6183B">
        <w:rPr>
          <w:rFonts w:ascii="Times New Roman" w:hAnsi="Times New Roman" w:cs="Times New Roman"/>
          <w:sz w:val="22"/>
          <w:szCs w:val="22"/>
          <w:lang w:val="en-ID"/>
        </w:rPr>
        <w:t xml:space="preserve"> Qur'an: </w:t>
      </w:r>
      <w:proofErr w:type="spellStart"/>
      <w:r w:rsidRPr="00D6183B">
        <w:rPr>
          <w:rFonts w:ascii="Times New Roman" w:hAnsi="Times New Roman" w:cs="Times New Roman"/>
          <w:sz w:val="22"/>
          <w:szCs w:val="22"/>
          <w:lang w:val="en-ID"/>
        </w:rPr>
        <w:t>Aplikasi</w:t>
      </w:r>
      <w:proofErr w:type="spellEnd"/>
      <w:r w:rsidRPr="00D6183B">
        <w:rPr>
          <w:rFonts w:ascii="Times New Roman" w:hAnsi="Times New Roman" w:cs="Times New Roman"/>
          <w:sz w:val="22"/>
          <w:szCs w:val="22"/>
          <w:lang w:val="en-ID"/>
        </w:rPr>
        <w:t xml:space="preserve"> </w:t>
      </w:r>
      <w:proofErr w:type="spellStart"/>
      <w:r w:rsidRPr="00D6183B">
        <w:rPr>
          <w:rFonts w:ascii="Times New Roman" w:hAnsi="Times New Roman" w:cs="Times New Roman"/>
          <w:sz w:val="22"/>
          <w:szCs w:val="22"/>
          <w:lang w:val="en-ID"/>
        </w:rPr>
        <w:t>dalam</w:t>
      </w:r>
      <w:proofErr w:type="spellEnd"/>
      <w:r w:rsidRPr="00D6183B">
        <w:rPr>
          <w:rFonts w:ascii="Times New Roman" w:hAnsi="Times New Roman" w:cs="Times New Roman"/>
          <w:sz w:val="22"/>
          <w:szCs w:val="22"/>
          <w:lang w:val="en-ID"/>
        </w:rPr>
        <w:t xml:space="preserve"> </w:t>
      </w:r>
      <w:proofErr w:type="spellStart"/>
      <w:r w:rsidRPr="00D6183B">
        <w:rPr>
          <w:rFonts w:ascii="Times New Roman" w:hAnsi="Times New Roman" w:cs="Times New Roman"/>
          <w:sz w:val="22"/>
          <w:szCs w:val="22"/>
          <w:lang w:val="en-ID"/>
        </w:rPr>
        <w:t>konteks</w:t>
      </w:r>
      <w:proofErr w:type="spellEnd"/>
      <w:r w:rsidRPr="00D6183B">
        <w:rPr>
          <w:rFonts w:ascii="Times New Roman" w:hAnsi="Times New Roman" w:cs="Times New Roman"/>
          <w:sz w:val="22"/>
          <w:szCs w:val="22"/>
          <w:lang w:val="en-ID"/>
        </w:rPr>
        <w:t xml:space="preserve"> </w:t>
      </w:r>
      <w:proofErr w:type="spellStart"/>
      <w:r w:rsidRPr="00D6183B">
        <w:rPr>
          <w:rFonts w:ascii="Times New Roman" w:hAnsi="Times New Roman" w:cs="Times New Roman"/>
          <w:sz w:val="22"/>
          <w:szCs w:val="22"/>
          <w:lang w:val="en-ID"/>
        </w:rPr>
        <w:t>kontemporer</w:t>
      </w:r>
      <w:proofErr w:type="spellEnd"/>
      <w:r w:rsidRPr="00D6183B">
        <w:rPr>
          <w:rFonts w:ascii="Times New Roman" w:hAnsi="Times New Roman" w:cs="Times New Roman"/>
          <w:sz w:val="22"/>
          <w:szCs w:val="22"/>
          <w:lang w:val="en-ID"/>
        </w:rPr>
        <w:t xml:space="preserve">. </w:t>
      </w:r>
      <w:proofErr w:type="gramStart"/>
      <w:r w:rsidRPr="00D6183B">
        <w:rPr>
          <w:rFonts w:ascii="Times New Roman" w:hAnsi="Times New Roman" w:cs="Times New Roman"/>
          <w:i/>
          <w:iCs/>
          <w:sz w:val="22"/>
          <w:szCs w:val="22"/>
          <w:lang w:val="en-ID"/>
        </w:rPr>
        <w:t>Journal of Islamic Studies, 12</w:t>
      </w:r>
      <w:r w:rsidRPr="00D6183B">
        <w:rPr>
          <w:rFonts w:ascii="Times New Roman" w:hAnsi="Times New Roman" w:cs="Times New Roman"/>
          <w:sz w:val="22"/>
          <w:szCs w:val="22"/>
          <w:lang w:val="en-ID"/>
        </w:rPr>
        <w:t>(1).</w:t>
      </w:r>
      <w:proofErr w:type="gramEnd"/>
    </w:p>
    <w:p w14:paraId="1D3BC6ED" w14:textId="54E447A6" w:rsidR="00151EBA" w:rsidRPr="00D6183B" w:rsidRDefault="00151EBA" w:rsidP="001D609E">
      <w:pPr>
        <w:pStyle w:val="9DaPus"/>
        <w:spacing w:before="0" w:line="240" w:lineRule="auto"/>
        <w:ind w:left="284" w:hanging="284"/>
        <w:rPr>
          <w:rFonts w:ascii="Times New Roman" w:hAnsi="Times New Roman" w:cs="Times New Roman"/>
          <w:sz w:val="22"/>
          <w:szCs w:val="22"/>
          <w:lang w:val="en-ID"/>
        </w:rPr>
      </w:pPr>
      <w:proofErr w:type="spellStart"/>
      <w:r w:rsidRPr="00D6183B">
        <w:rPr>
          <w:rFonts w:ascii="Times New Roman" w:hAnsi="Times New Roman" w:cs="Times New Roman"/>
          <w:sz w:val="22"/>
          <w:szCs w:val="22"/>
          <w:lang w:val="en-ID"/>
        </w:rPr>
        <w:t>Kementerian</w:t>
      </w:r>
      <w:proofErr w:type="spellEnd"/>
      <w:r w:rsidRPr="00D6183B">
        <w:rPr>
          <w:rFonts w:ascii="Times New Roman" w:hAnsi="Times New Roman" w:cs="Times New Roman"/>
          <w:sz w:val="22"/>
          <w:szCs w:val="22"/>
          <w:lang w:val="en-ID"/>
        </w:rPr>
        <w:t xml:space="preserve"> Agama RI. </w:t>
      </w:r>
      <w:proofErr w:type="gramStart"/>
      <w:r w:rsidRPr="00D6183B">
        <w:rPr>
          <w:rFonts w:ascii="Times New Roman" w:hAnsi="Times New Roman" w:cs="Times New Roman"/>
          <w:i/>
          <w:iCs/>
          <w:sz w:val="22"/>
          <w:szCs w:val="22"/>
          <w:lang w:val="en-ID"/>
        </w:rPr>
        <w:t xml:space="preserve">Al-Qur’an </w:t>
      </w:r>
      <w:proofErr w:type="spellStart"/>
      <w:r w:rsidRPr="00D6183B">
        <w:rPr>
          <w:rFonts w:ascii="Times New Roman" w:hAnsi="Times New Roman" w:cs="Times New Roman"/>
          <w:i/>
          <w:iCs/>
          <w:sz w:val="22"/>
          <w:szCs w:val="22"/>
          <w:lang w:val="en-ID"/>
        </w:rPr>
        <w:t>dan</w:t>
      </w:r>
      <w:proofErr w:type="spellEnd"/>
      <w:r w:rsidRPr="00D6183B">
        <w:rPr>
          <w:rFonts w:ascii="Times New Roman" w:hAnsi="Times New Roman" w:cs="Times New Roman"/>
          <w:i/>
          <w:iCs/>
          <w:sz w:val="22"/>
          <w:szCs w:val="22"/>
          <w:lang w:val="en-ID"/>
        </w:rPr>
        <w:t xml:space="preserve"> </w:t>
      </w:r>
      <w:proofErr w:type="spellStart"/>
      <w:r w:rsidRPr="00D6183B">
        <w:rPr>
          <w:rFonts w:ascii="Times New Roman" w:hAnsi="Times New Roman" w:cs="Times New Roman"/>
          <w:i/>
          <w:iCs/>
          <w:sz w:val="22"/>
          <w:szCs w:val="22"/>
          <w:lang w:val="en-ID"/>
        </w:rPr>
        <w:t>Terjemahan</w:t>
      </w:r>
      <w:proofErr w:type="spellEnd"/>
      <w:r w:rsidRPr="00D6183B">
        <w:rPr>
          <w:rFonts w:ascii="Times New Roman" w:hAnsi="Times New Roman" w:cs="Times New Roman"/>
          <w:sz w:val="22"/>
          <w:szCs w:val="22"/>
          <w:lang w:val="en-ID"/>
        </w:rPr>
        <w:t>.</w:t>
      </w:r>
      <w:proofErr w:type="gramEnd"/>
    </w:p>
    <w:p w14:paraId="194B2BA5" w14:textId="71106EE4" w:rsidR="00151EBA" w:rsidRPr="00D6183B" w:rsidRDefault="00151EBA" w:rsidP="001D609E">
      <w:pPr>
        <w:pStyle w:val="9DaPus"/>
        <w:spacing w:before="0" w:line="240" w:lineRule="auto"/>
        <w:ind w:left="284" w:hanging="284"/>
        <w:rPr>
          <w:rFonts w:ascii="Times New Roman" w:hAnsi="Times New Roman" w:cs="Times New Roman"/>
          <w:sz w:val="22"/>
          <w:szCs w:val="22"/>
          <w:lang w:val="en-ID"/>
        </w:rPr>
      </w:pPr>
      <w:proofErr w:type="spellStart"/>
      <w:r w:rsidRPr="00D6183B">
        <w:rPr>
          <w:rFonts w:ascii="Times New Roman" w:hAnsi="Times New Roman" w:cs="Times New Roman"/>
          <w:sz w:val="22"/>
          <w:szCs w:val="22"/>
          <w:lang w:val="en-ID"/>
        </w:rPr>
        <w:t>Musaddad</w:t>
      </w:r>
      <w:proofErr w:type="spellEnd"/>
      <w:r w:rsidRPr="00D6183B">
        <w:rPr>
          <w:rFonts w:ascii="Times New Roman" w:hAnsi="Times New Roman" w:cs="Times New Roman"/>
          <w:sz w:val="22"/>
          <w:szCs w:val="22"/>
          <w:lang w:val="en-ID"/>
        </w:rPr>
        <w:t xml:space="preserve">, E. (2017). </w:t>
      </w:r>
      <w:proofErr w:type="spellStart"/>
      <w:proofErr w:type="gramStart"/>
      <w:r w:rsidRPr="00D6183B">
        <w:rPr>
          <w:rFonts w:ascii="Times New Roman" w:hAnsi="Times New Roman" w:cs="Times New Roman"/>
          <w:sz w:val="22"/>
          <w:szCs w:val="22"/>
          <w:lang w:val="en-ID"/>
        </w:rPr>
        <w:t>Munāsabah</w:t>
      </w:r>
      <w:proofErr w:type="spellEnd"/>
      <w:r w:rsidRPr="00D6183B">
        <w:rPr>
          <w:rFonts w:ascii="Times New Roman" w:hAnsi="Times New Roman" w:cs="Times New Roman"/>
          <w:sz w:val="22"/>
          <w:szCs w:val="22"/>
          <w:lang w:val="en-ID"/>
        </w:rPr>
        <w:t xml:space="preserve"> </w:t>
      </w:r>
      <w:proofErr w:type="spellStart"/>
      <w:r w:rsidRPr="00D6183B">
        <w:rPr>
          <w:rFonts w:ascii="Times New Roman" w:hAnsi="Times New Roman" w:cs="Times New Roman"/>
          <w:sz w:val="22"/>
          <w:szCs w:val="22"/>
          <w:lang w:val="en-ID"/>
        </w:rPr>
        <w:t>dalam</w:t>
      </w:r>
      <w:proofErr w:type="spellEnd"/>
      <w:r w:rsidRPr="00D6183B">
        <w:rPr>
          <w:rFonts w:ascii="Times New Roman" w:hAnsi="Times New Roman" w:cs="Times New Roman"/>
          <w:sz w:val="22"/>
          <w:szCs w:val="22"/>
          <w:lang w:val="en-ID"/>
        </w:rPr>
        <w:t xml:space="preserve"> al-Qur'an.</w:t>
      </w:r>
      <w:proofErr w:type="gramEnd"/>
      <w:r w:rsidRPr="00D6183B">
        <w:rPr>
          <w:rFonts w:ascii="Times New Roman" w:hAnsi="Times New Roman" w:cs="Times New Roman"/>
          <w:sz w:val="22"/>
          <w:szCs w:val="22"/>
          <w:lang w:val="en-ID"/>
        </w:rPr>
        <w:t xml:space="preserve"> </w:t>
      </w:r>
      <w:proofErr w:type="spellStart"/>
      <w:proofErr w:type="gramStart"/>
      <w:r w:rsidRPr="00D6183B">
        <w:rPr>
          <w:rFonts w:ascii="Times New Roman" w:hAnsi="Times New Roman" w:cs="Times New Roman"/>
          <w:i/>
          <w:iCs/>
          <w:sz w:val="22"/>
          <w:szCs w:val="22"/>
          <w:lang w:val="en-ID"/>
        </w:rPr>
        <w:t>Jurnal</w:t>
      </w:r>
      <w:proofErr w:type="spellEnd"/>
      <w:r w:rsidRPr="00D6183B">
        <w:rPr>
          <w:rFonts w:ascii="Times New Roman" w:hAnsi="Times New Roman" w:cs="Times New Roman"/>
          <w:i/>
          <w:iCs/>
          <w:sz w:val="22"/>
          <w:szCs w:val="22"/>
          <w:lang w:val="en-ID"/>
        </w:rPr>
        <w:t xml:space="preserve"> </w:t>
      </w:r>
      <w:proofErr w:type="spellStart"/>
      <w:r w:rsidRPr="00D6183B">
        <w:rPr>
          <w:rFonts w:ascii="Times New Roman" w:hAnsi="Times New Roman" w:cs="Times New Roman"/>
          <w:i/>
          <w:iCs/>
          <w:sz w:val="22"/>
          <w:szCs w:val="22"/>
          <w:lang w:val="en-ID"/>
        </w:rPr>
        <w:t>Ilmu</w:t>
      </w:r>
      <w:proofErr w:type="spellEnd"/>
      <w:r w:rsidRPr="00D6183B">
        <w:rPr>
          <w:rFonts w:ascii="Times New Roman" w:hAnsi="Times New Roman" w:cs="Times New Roman"/>
          <w:i/>
          <w:iCs/>
          <w:sz w:val="22"/>
          <w:szCs w:val="22"/>
          <w:lang w:val="en-ID"/>
        </w:rPr>
        <w:t xml:space="preserve"> Al-Qur'an </w:t>
      </w:r>
      <w:proofErr w:type="spellStart"/>
      <w:r w:rsidRPr="00D6183B">
        <w:rPr>
          <w:rFonts w:ascii="Times New Roman" w:hAnsi="Times New Roman" w:cs="Times New Roman"/>
          <w:i/>
          <w:iCs/>
          <w:sz w:val="22"/>
          <w:szCs w:val="22"/>
          <w:lang w:val="en-ID"/>
        </w:rPr>
        <w:t>dan</w:t>
      </w:r>
      <w:proofErr w:type="spellEnd"/>
      <w:r w:rsidRPr="00D6183B">
        <w:rPr>
          <w:rFonts w:ascii="Times New Roman" w:hAnsi="Times New Roman" w:cs="Times New Roman"/>
          <w:i/>
          <w:iCs/>
          <w:sz w:val="22"/>
          <w:szCs w:val="22"/>
          <w:lang w:val="en-ID"/>
        </w:rPr>
        <w:t xml:space="preserve"> </w:t>
      </w:r>
      <w:proofErr w:type="spellStart"/>
      <w:r w:rsidRPr="00D6183B">
        <w:rPr>
          <w:rFonts w:ascii="Times New Roman" w:hAnsi="Times New Roman" w:cs="Times New Roman"/>
          <w:i/>
          <w:iCs/>
          <w:sz w:val="22"/>
          <w:szCs w:val="22"/>
          <w:lang w:val="en-ID"/>
        </w:rPr>
        <w:t>Tafsir</w:t>
      </w:r>
      <w:proofErr w:type="spellEnd"/>
      <w:r w:rsidRPr="00D6183B">
        <w:rPr>
          <w:rFonts w:ascii="Times New Roman" w:hAnsi="Times New Roman" w:cs="Times New Roman"/>
          <w:i/>
          <w:iCs/>
          <w:sz w:val="22"/>
          <w:szCs w:val="22"/>
          <w:lang w:val="en-ID"/>
        </w:rPr>
        <w:t>, 1</w:t>
      </w:r>
      <w:r w:rsidRPr="00D6183B">
        <w:rPr>
          <w:rFonts w:ascii="Times New Roman" w:hAnsi="Times New Roman" w:cs="Times New Roman"/>
          <w:sz w:val="22"/>
          <w:szCs w:val="22"/>
          <w:lang w:val="en-ID"/>
        </w:rPr>
        <w:t>(1).</w:t>
      </w:r>
      <w:proofErr w:type="gramEnd"/>
    </w:p>
    <w:p w14:paraId="73D61F99" w14:textId="478329B2" w:rsidR="00151EBA" w:rsidRPr="00D6183B" w:rsidRDefault="00151EBA" w:rsidP="001D609E">
      <w:pPr>
        <w:pStyle w:val="9DaPus"/>
        <w:spacing w:before="0" w:line="240" w:lineRule="auto"/>
        <w:ind w:left="284" w:hanging="284"/>
        <w:rPr>
          <w:rFonts w:ascii="Times New Roman" w:hAnsi="Times New Roman" w:cs="Times New Roman"/>
          <w:sz w:val="22"/>
          <w:szCs w:val="22"/>
          <w:lang w:val="en-ID"/>
        </w:rPr>
      </w:pPr>
      <w:r w:rsidRPr="00D6183B">
        <w:rPr>
          <w:rFonts w:ascii="Times New Roman" w:hAnsi="Times New Roman" w:cs="Times New Roman"/>
          <w:sz w:val="22"/>
          <w:szCs w:val="22"/>
          <w:lang w:val="en-ID"/>
        </w:rPr>
        <w:t xml:space="preserve">Nasr Hamid Abu </w:t>
      </w:r>
      <w:proofErr w:type="spellStart"/>
      <w:r w:rsidRPr="00D6183B">
        <w:rPr>
          <w:rFonts w:ascii="Times New Roman" w:hAnsi="Times New Roman" w:cs="Times New Roman"/>
          <w:sz w:val="22"/>
          <w:szCs w:val="22"/>
          <w:lang w:val="en-ID"/>
        </w:rPr>
        <w:t>Zayd</w:t>
      </w:r>
      <w:proofErr w:type="spellEnd"/>
      <w:r w:rsidRPr="00D6183B">
        <w:rPr>
          <w:rFonts w:ascii="Times New Roman" w:hAnsi="Times New Roman" w:cs="Times New Roman"/>
          <w:sz w:val="22"/>
          <w:szCs w:val="22"/>
          <w:lang w:val="en-ID"/>
        </w:rPr>
        <w:t xml:space="preserve">. (1993). </w:t>
      </w:r>
      <w:proofErr w:type="spellStart"/>
      <w:r w:rsidRPr="00D6183B">
        <w:rPr>
          <w:rFonts w:ascii="Times New Roman" w:hAnsi="Times New Roman" w:cs="Times New Roman"/>
          <w:i/>
          <w:iCs/>
          <w:sz w:val="22"/>
          <w:szCs w:val="22"/>
          <w:lang w:val="en-ID"/>
        </w:rPr>
        <w:t>Mafhum</w:t>
      </w:r>
      <w:proofErr w:type="spellEnd"/>
      <w:r w:rsidRPr="00D6183B">
        <w:rPr>
          <w:rFonts w:ascii="Times New Roman" w:hAnsi="Times New Roman" w:cs="Times New Roman"/>
          <w:i/>
          <w:iCs/>
          <w:sz w:val="22"/>
          <w:szCs w:val="22"/>
          <w:lang w:val="en-ID"/>
        </w:rPr>
        <w:t xml:space="preserve"> al-</w:t>
      </w:r>
      <w:proofErr w:type="spellStart"/>
      <w:r w:rsidRPr="00D6183B">
        <w:rPr>
          <w:rFonts w:ascii="Times New Roman" w:hAnsi="Times New Roman" w:cs="Times New Roman"/>
          <w:i/>
          <w:iCs/>
          <w:sz w:val="22"/>
          <w:szCs w:val="22"/>
          <w:lang w:val="en-ID"/>
        </w:rPr>
        <w:t>Nass</w:t>
      </w:r>
      <w:proofErr w:type="spellEnd"/>
      <w:r w:rsidRPr="00D6183B">
        <w:rPr>
          <w:rFonts w:ascii="Times New Roman" w:hAnsi="Times New Roman" w:cs="Times New Roman"/>
          <w:i/>
          <w:iCs/>
          <w:sz w:val="22"/>
          <w:szCs w:val="22"/>
          <w:lang w:val="en-ID"/>
        </w:rPr>
        <w:t xml:space="preserve">: </w:t>
      </w:r>
      <w:proofErr w:type="spellStart"/>
      <w:r w:rsidRPr="00D6183B">
        <w:rPr>
          <w:rFonts w:ascii="Times New Roman" w:hAnsi="Times New Roman" w:cs="Times New Roman"/>
          <w:i/>
          <w:iCs/>
          <w:sz w:val="22"/>
          <w:szCs w:val="22"/>
          <w:lang w:val="en-ID"/>
        </w:rPr>
        <w:t>Dirasa</w:t>
      </w:r>
      <w:proofErr w:type="spellEnd"/>
      <w:r w:rsidRPr="00D6183B">
        <w:rPr>
          <w:rFonts w:ascii="Times New Roman" w:hAnsi="Times New Roman" w:cs="Times New Roman"/>
          <w:i/>
          <w:iCs/>
          <w:sz w:val="22"/>
          <w:szCs w:val="22"/>
          <w:lang w:val="en-ID"/>
        </w:rPr>
        <w:t xml:space="preserve"> fi '</w:t>
      </w:r>
      <w:proofErr w:type="spellStart"/>
      <w:r w:rsidRPr="00D6183B">
        <w:rPr>
          <w:rFonts w:ascii="Times New Roman" w:hAnsi="Times New Roman" w:cs="Times New Roman"/>
          <w:i/>
          <w:iCs/>
          <w:sz w:val="22"/>
          <w:szCs w:val="22"/>
          <w:lang w:val="en-ID"/>
        </w:rPr>
        <w:t>Ulum</w:t>
      </w:r>
      <w:proofErr w:type="spellEnd"/>
      <w:r w:rsidRPr="00D6183B">
        <w:rPr>
          <w:rFonts w:ascii="Times New Roman" w:hAnsi="Times New Roman" w:cs="Times New Roman"/>
          <w:i/>
          <w:iCs/>
          <w:sz w:val="22"/>
          <w:szCs w:val="22"/>
          <w:lang w:val="en-ID"/>
        </w:rPr>
        <w:t xml:space="preserve"> al-Qur'an</w:t>
      </w:r>
      <w:r w:rsidRPr="00D6183B">
        <w:rPr>
          <w:rFonts w:ascii="Times New Roman" w:hAnsi="Times New Roman" w:cs="Times New Roman"/>
          <w:sz w:val="22"/>
          <w:szCs w:val="22"/>
          <w:lang w:val="en-ID"/>
        </w:rPr>
        <w:t xml:space="preserve"> (</w:t>
      </w:r>
      <w:proofErr w:type="spellStart"/>
      <w:r w:rsidRPr="00D6183B">
        <w:rPr>
          <w:rFonts w:ascii="Times New Roman" w:hAnsi="Times New Roman" w:cs="Times New Roman"/>
          <w:sz w:val="22"/>
          <w:szCs w:val="22"/>
          <w:lang w:val="en-ID"/>
        </w:rPr>
        <w:t>Cetakan</w:t>
      </w:r>
      <w:proofErr w:type="spellEnd"/>
      <w:r w:rsidRPr="00D6183B">
        <w:rPr>
          <w:rFonts w:ascii="Times New Roman" w:hAnsi="Times New Roman" w:cs="Times New Roman"/>
          <w:sz w:val="22"/>
          <w:szCs w:val="22"/>
          <w:lang w:val="en-ID"/>
        </w:rPr>
        <w:t xml:space="preserve"> ke-2). Beirut: al-</w:t>
      </w:r>
      <w:proofErr w:type="spellStart"/>
      <w:r w:rsidRPr="00D6183B">
        <w:rPr>
          <w:rFonts w:ascii="Times New Roman" w:hAnsi="Times New Roman" w:cs="Times New Roman"/>
          <w:sz w:val="22"/>
          <w:szCs w:val="22"/>
          <w:lang w:val="en-ID"/>
        </w:rPr>
        <w:t>Markaz</w:t>
      </w:r>
      <w:proofErr w:type="spellEnd"/>
      <w:r w:rsidRPr="00D6183B">
        <w:rPr>
          <w:rFonts w:ascii="Times New Roman" w:hAnsi="Times New Roman" w:cs="Times New Roman"/>
          <w:sz w:val="22"/>
          <w:szCs w:val="22"/>
          <w:lang w:val="en-ID"/>
        </w:rPr>
        <w:t xml:space="preserve"> al-</w:t>
      </w:r>
      <w:proofErr w:type="spellStart"/>
      <w:r w:rsidRPr="00D6183B">
        <w:rPr>
          <w:rFonts w:ascii="Times New Roman" w:hAnsi="Times New Roman" w:cs="Times New Roman"/>
          <w:sz w:val="22"/>
          <w:szCs w:val="22"/>
          <w:lang w:val="en-ID"/>
        </w:rPr>
        <w:t>Thaqafi</w:t>
      </w:r>
      <w:proofErr w:type="spellEnd"/>
      <w:r w:rsidRPr="00D6183B">
        <w:rPr>
          <w:rFonts w:ascii="Times New Roman" w:hAnsi="Times New Roman" w:cs="Times New Roman"/>
          <w:sz w:val="22"/>
          <w:szCs w:val="22"/>
          <w:lang w:val="en-ID"/>
        </w:rPr>
        <w:t xml:space="preserve"> al-'</w:t>
      </w:r>
      <w:proofErr w:type="spellStart"/>
      <w:r w:rsidRPr="00D6183B">
        <w:rPr>
          <w:rFonts w:ascii="Times New Roman" w:hAnsi="Times New Roman" w:cs="Times New Roman"/>
          <w:sz w:val="22"/>
          <w:szCs w:val="22"/>
          <w:lang w:val="en-ID"/>
        </w:rPr>
        <w:t>Arabi</w:t>
      </w:r>
      <w:proofErr w:type="spellEnd"/>
      <w:r w:rsidRPr="00D6183B">
        <w:rPr>
          <w:rFonts w:ascii="Times New Roman" w:hAnsi="Times New Roman" w:cs="Times New Roman"/>
          <w:sz w:val="22"/>
          <w:szCs w:val="22"/>
          <w:lang w:val="en-ID"/>
        </w:rPr>
        <w:t>.</w:t>
      </w:r>
    </w:p>
    <w:p w14:paraId="7887156F" w14:textId="1CCF85EA" w:rsidR="00151EBA" w:rsidRPr="00D6183B" w:rsidRDefault="00151EBA" w:rsidP="001D609E">
      <w:pPr>
        <w:pStyle w:val="9DaPus"/>
        <w:spacing w:before="0" w:line="240" w:lineRule="auto"/>
        <w:ind w:left="284" w:hanging="284"/>
        <w:rPr>
          <w:rFonts w:ascii="Times New Roman" w:hAnsi="Times New Roman" w:cs="Times New Roman"/>
          <w:sz w:val="22"/>
          <w:szCs w:val="22"/>
          <w:lang w:val="en-ID"/>
        </w:rPr>
      </w:pPr>
      <w:r w:rsidRPr="00D6183B">
        <w:rPr>
          <w:rFonts w:ascii="Times New Roman" w:hAnsi="Times New Roman" w:cs="Times New Roman"/>
          <w:sz w:val="22"/>
          <w:szCs w:val="22"/>
          <w:lang w:val="en-ID"/>
        </w:rPr>
        <w:t xml:space="preserve">Noor, F. A. (2020). </w:t>
      </w:r>
      <w:proofErr w:type="spellStart"/>
      <w:r w:rsidRPr="00D6183B">
        <w:rPr>
          <w:rFonts w:ascii="Times New Roman" w:hAnsi="Times New Roman" w:cs="Times New Roman"/>
          <w:sz w:val="22"/>
          <w:szCs w:val="22"/>
          <w:lang w:val="en-ID"/>
        </w:rPr>
        <w:t>Fawātiḥ</w:t>
      </w:r>
      <w:proofErr w:type="spellEnd"/>
      <w:r w:rsidRPr="00D6183B">
        <w:rPr>
          <w:rFonts w:ascii="Times New Roman" w:hAnsi="Times New Roman" w:cs="Times New Roman"/>
          <w:sz w:val="22"/>
          <w:szCs w:val="22"/>
          <w:lang w:val="en-ID"/>
        </w:rPr>
        <w:t xml:space="preserve"> al-</w:t>
      </w:r>
      <w:proofErr w:type="spellStart"/>
      <w:r w:rsidRPr="00D6183B">
        <w:rPr>
          <w:rFonts w:ascii="Times New Roman" w:hAnsi="Times New Roman" w:cs="Times New Roman"/>
          <w:sz w:val="22"/>
          <w:szCs w:val="22"/>
          <w:lang w:val="en-ID"/>
        </w:rPr>
        <w:t>Suwar</w:t>
      </w:r>
      <w:proofErr w:type="spellEnd"/>
      <w:r w:rsidRPr="00D6183B">
        <w:rPr>
          <w:rFonts w:ascii="Times New Roman" w:hAnsi="Times New Roman" w:cs="Times New Roman"/>
          <w:sz w:val="22"/>
          <w:szCs w:val="22"/>
          <w:lang w:val="en-ID"/>
        </w:rPr>
        <w:t xml:space="preserve"> </w:t>
      </w:r>
      <w:proofErr w:type="spellStart"/>
      <w:r w:rsidRPr="00D6183B">
        <w:rPr>
          <w:rFonts w:ascii="Times New Roman" w:hAnsi="Times New Roman" w:cs="Times New Roman"/>
          <w:sz w:val="22"/>
          <w:szCs w:val="22"/>
          <w:lang w:val="en-ID"/>
        </w:rPr>
        <w:t>dan</w:t>
      </w:r>
      <w:proofErr w:type="spellEnd"/>
      <w:r w:rsidRPr="00D6183B">
        <w:rPr>
          <w:rFonts w:ascii="Times New Roman" w:hAnsi="Times New Roman" w:cs="Times New Roman"/>
          <w:sz w:val="22"/>
          <w:szCs w:val="22"/>
          <w:lang w:val="en-ID"/>
        </w:rPr>
        <w:t xml:space="preserve"> </w:t>
      </w:r>
      <w:proofErr w:type="spellStart"/>
      <w:r w:rsidRPr="00D6183B">
        <w:rPr>
          <w:rFonts w:ascii="Times New Roman" w:hAnsi="Times New Roman" w:cs="Times New Roman"/>
          <w:sz w:val="22"/>
          <w:szCs w:val="22"/>
          <w:lang w:val="en-ID"/>
        </w:rPr>
        <w:t>Munāsabah</w:t>
      </w:r>
      <w:proofErr w:type="spellEnd"/>
      <w:r w:rsidRPr="00D6183B">
        <w:rPr>
          <w:rFonts w:ascii="Times New Roman" w:hAnsi="Times New Roman" w:cs="Times New Roman"/>
          <w:sz w:val="22"/>
          <w:szCs w:val="22"/>
          <w:lang w:val="en-ID"/>
        </w:rPr>
        <w:t xml:space="preserve"> </w:t>
      </w:r>
      <w:proofErr w:type="spellStart"/>
      <w:r w:rsidRPr="00D6183B">
        <w:rPr>
          <w:rFonts w:ascii="Times New Roman" w:hAnsi="Times New Roman" w:cs="Times New Roman"/>
          <w:sz w:val="22"/>
          <w:szCs w:val="22"/>
          <w:lang w:val="en-ID"/>
        </w:rPr>
        <w:t>dalam</w:t>
      </w:r>
      <w:proofErr w:type="spellEnd"/>
      <w:r w:rsidRPr="00D6183B">
        <w:rPr>
          <w:rFonts w:ascii="Times New Roman" w:hAnsi="Times New Roman" w:cs="Times New Roman"/>
          <w:sz w:val="22"/>
          <w:szCs w:val="22"/>
          <w:lang w:val="en-ID"/>
        </w:rPr>
        <w:t xml:space="preserve"> Al-Qur'an: </w:t>
      </w:r>
      <w:proofErr w:type="spellStart"/>
      <w:r w:rsidRPr="00D6183B">
        <w:rPr>
          <w:rFonts w:ascii="Times New Roman" w:hAnsi="Times New Roman" w:cs="Times New Roman"/>
          <w:sz w:val="22"/>
          <w:szCs w:val="22"/>
          <w:lang w:val="en-ID"/>
        </w:rPr>
        <w:t>Ragam</w:t>
      </w:r>
      <w:proofErr w:type="spellEnd"/>
      <w:r w:rsidRPr="00D6183B">
        <w:rPr>
          <w:rFonts w:ascii="Times New Roman" w:hAnsi="Times New Roman" w:cs="Times New Roman"/>
          <w:sz w:val="22"/>
          <w:szCs w:val="22"/>
          <w:lang w:val="en-ID"/>
        </w:rPr>
        <w:t xml:space="preserve"> </w:t>
      </w:r>
      <w:proofErr w:type="spellStart"/>
      <w:r w:rsidRPr="00D6183B">
        <w:rPr>
          <w:rFonts w:ascii="Times New Roman" w:hAnsi="Times New Roman" w:cs="Times New Roman"/>
          <w:sz w:val="22"/>
          <w:szCs w:val="22"/>
          <w:lang w:val="en-ID"/>
        </w:rPr>
        <w:t>Kaitan</w:t>
      </w:r>
      <w:proofErr w:type="spellEnd"/>
      <w:r w:rsidRPr="00D6183B">
        <w:rPr>
          <w:rFonts w:ascii="Times New Roman" w:hAnsi="Times New Roman" w:cs="Times New Roman"/>
          <w:sz w:val="22"/>
          <w:szCs w:val="22"/>
          <w:lang w:val="en-ID"/>
        </w:rPr>
        <w:t xml:space="preserve"> </w:t>
      </w:r>
      <w:proofErr w:type="spellStart"/>
      <w:r w:rsidRPr="00D6183B">
        <w:rPr>
          <w:rFonts w:ascii="Times New Roman" w:hAnsi="Times New Roman" w:cs="Times New Roman"/>
          <w:sz w:val="22"/>
          <w:szCs w:val="22"/>
          <w:lang w:val="en-ID"/>
        </w:rPr>
        <w:t>dengan</w:t>
      </w:r>
      <w:proofErr w:type="spellEnd"/>
      <w:r w:rsidRPr="00D6183B">
        <w:rPr>
          <w:rFonts w:ascii="Times New Roman" w:hAnsi="Times New Roman" w:cs="Times New Roman"/>
          <w:sz w:val="22"/>
          <w:szCs w:val="22"/>
          <w:lang w:val="en-ID"/>
        </w:rPr>
        <w:t xml:space="preserve"> </w:t>
      </w:r>
      <w:proofErr w:type="spellStart"/>
      <w:r w:rsidRPr="00D6183B">
        <w:rPr>
          <w:rFonts w:ascii="Times New Roman" w:hAnsi="Times New Roman" w:cs="Times New Roman"/>
          <w:sz w:val="22"/>
          <w:szCs w:val="22"/>
          <w:lang w:val="en-ID"/>
        </w:rPr>
        <w:t>Pesan</w:t>
      </w:r>
      <w:proofErr w:type="spellEnd"/>
      <w:r w:rsidRPr="00D6183B">
        <w:rPr>
          <w:rFonts w:ascii="Times New Roman" w:hAnsi="Times New Roman" w:cs="Times New Roman"/>
          <w:sz w:val="22"/>
          <w:szCs w:val="22"/>
          <w:lang w:val="en-ID"/>
        </w:rPr>
        <w:t xml:space="preserve"> </w:t>
      </w:r>
      <w:proofErr w:type="spellStart"/>
      <w:r w:rsidRPr="00D6183B">
        <w:rPr>
          <w:rFonts w:ascii="Times New Roman" w:hAnsi="Times New Roman" w:cs="Times New Roman"/>
          <w:sz w:val="22"/>
          <w:szCs w:val="22"/>
          <w:lang w:val="en-ID"/>
        </w:rPr>
        <w:t>Surat</w:t>
      </w:r>
      <w:proofErr w:type="spellEnd"/>
      <w:r w:rsidRPr="00D6183B">
        <w:rPr>
          <w:rFonts w:ascii="Times New Roman" w:hAnsi="Times New Roman" w:cs="Times New Roman"/>
          <w:sz w:val="22"/>
          <w:szCs w:val="22"/>
          <w:lang w:val="en-ID"/>
        </w:rPr>
        <w:t xml:space="preserve"> </w:t>
      </w:r>
      <w:proofErr w:type="spellStart"/>
      <w:r w:rsidRPr="00D6183B">
        <w:rPr>
          <w:rFonts w:ascii="Times New Roman" w:hAnsi="Times New Roman" w:cs="Times New Roman"/>
          <w:sz w:val="22"/>
          <w:szCs w:val="22"/>
          <w:lang w:val="en-ID"/>
        </w:rPr>
        <w:t>dan</w:t>
      </w:r>
      <w:proofErr w:type="spellEnd"/>
      <w:r w:rsidRPr="00D6183B">
        <w:rPr>
          <w:rFonts w:ascii="Times New Roman" w:hAnsi="Times New Roman" w:cs="Times New Roman"/>
          <w:sz w:val="22"/>
          <w:szCs w:val="22"/>
          <w:lang w:val="en-ID"/>
        </w:rPr>
        <w:t xml:space="preserve"> </w:t>
      </w:r>
      <w:proofErr w:type="spellStart"/>
      <w:r w:rsidRPr="00D6183B">
        <w:rPr>
          <w:rFonts w:ascii="Times New Roman" w:hAnsi="Times New Roman" w:cs="Times New Roman"/>
          <w:sz w:val="22"/>
          <w:szCs w:val="22"/>
          <w:lang w:val="en-ID"/>
        </w:rPr>
        <w:t>Nilai-Nilai</w:t>
      </w:r>
      <w:proofErr w:type="spellEnd"/>
      <w:r w:rsidRPr="00D6183B">
        <w:rPr>
          <w:rFonts w:ascii="Times New Roman" w:hAnsi="Times New Roman" w:cs="Times New Roman"/>
          <w:sz w:val="22"/>
          <w:szCs w:val="22"/>
          <w:lang w:val="en-ID"/>
        </w:rPr>
        <w:t xml:space="preserve"> </w:t>
      </w:r>
      <w:proofErr w:type="spellStart"/>
      <w:r w:rsidRPr="00D6183B">
        <w:rPr>
          <w:rFonts w:ascii="Times New Roman" w:hAnsi="Times New Roman" w:cs="Times New Roman"/>
          <w:sz w:val="22"/>
          <w:szCs w:val="22"/>
          <w:lang w:val="en-ID"/>
        </w:rPr>
        <w:t>Pendidikannya</w:t>
      </w:r>
      <w:proofErr w:type="spellEnd"/>
      <w:r w:rsidRPr="00D6183B">
        <w:rPr>
          <w:rFonts w:ascii="Times New Roman" w:hAnsi="Times New Roman" w:cs="Times New Roman"/>
          <w:sz w:val="22"/>
          <w:szCs w:val="22"/>
          <w:lang w:val="en-ID"/>
        </w:rPr>
        <w:t xml:space="preserve">. </w:t>
      </w:r>
      <w:proofErr w:type="gramStart"/>
      <w:r w:rsidRPr="00D6183B">
        <w:rPr>
          <w:rFonts w:ascii="Times New Roman" w:hAnsi="Times New Roman" w:cs="Times New Roman"/>
          <w:i/>
          <w:iCs/>
          <w:sz w:val="22"/>
          <w:szCs w:val="22"/>
          <w:lang w:val="en-ID"/>
        </w:rPr>
        <w:t xml:space="preserve">Journal </w:t>
      </w:r>
      <w:proofErr w:type="spellStart"/>
      <w:r w:rsidRPr="00D6183B">
        <w:rPr>
          <w:rFonts w:ascii="Times New Roman" w:hAnsi="Times New Roman" w:cs="Times New Roman"/>
          <w:i/>
          <w:iCs/>
          <w:sz w:val="22"/>
          <w:szCs w:val="22"/>
          <w:lang w:val="en-ID"/>
        </w:rPr>
        <w:t>Studi</w:t>
      </w:r>
      <w:proofErr w:type="spellEnd"/>
      <w:r w:rsidRPr="00D6183B">
        <w:rPr>
          <w:rFonts w:ascii="Times New Roman" w:hAnsi="Times New Roman" w:cs="Times New Roman"/>
          <w:i/>
          <w:iCs/>
          <w:sz w:val="22"/>
          <w:szCs w:val="22"/>
          <w:lang w:val="en-ID"/>
        </w:rPr>
        <w:t xml:space="preserve"> Al-Qur'an </w:t>
      </w:r>
      <w:proofErr w:type="spellStart"/>
      <w:r w:rsidRPr="00D6183B">
        <w:rPr>
          <w:rFonts w:ascii="Times New Roman" w:hAnsi="Times New Roman" w:cs="Times New Roman"/>
          <w:i/>
          <w:iCs/>
          <w:sz w:val="22"/>
          <w:szCs w:val="22"/>
          <w:lang w:val="en-ID"/>
        </w:rPr>
        <w:t>dan</w:t>
      </w:r>
      <w:proofErr w:type="spellEnd"/>
      <w:r w:rsidRPr="00D6183B">
        <w:rPr>
          <w:rFonts w:ascii="Times New Roman" w:hAnsi="Times New Roman" w:cs="Times New Roman"/>
          <w:i/>
          <w:iCs/>
          <w:sz w:val="22"/>
          <w:szCs w:val="22"/>
          <w:lang w:val="en-ID"/>
        </w:rPr>
        <w:t xml:space="preserve"> Al-</w:t>
      </w:r>
      <w:proofErr w:type="spellStart"/>
      <w:r w:rsidRPr="00D6183B">
        <w:rPr>
          <w:rFonts w:ascii="Times New Roman" w:hAnsi="Times New Roman" w:cs="Times New Roman"/>
          <w:i/>
          <w:iCs/>
          <w:sz w:val="22"/>
          <w:szCs w:val="22"/>
          <w:lang w:val="en-ID"/>
        </w:rPr>
        <w:t>Hadis</w:t>
      </w:r>
      <w:proofErr w:type="spellEnd"/>
      <w:r w:rsidRPr="00D6183B">
        <w:rPr>
          <w:rFonts w:ascii="Times New Roman" w:hAnsi="Times New Roman" w:cs="Times New Roman"/>
          <w:i/>
          <w:iCs/>
          <w:sz w:val="22"/>
          <w:szCs w:val="22"/>
          <w:lang w:val="en-ID"/>
        </w:rPr>
        <w:t>, 8</w:t>
      </w:r>
      <w:r w:rsidRPr="00D6183B">
        <w:rPr>
          <w:rFonts w:ascii="Times New Roman" w:hAnsi="Times New Roman" w:cs="Times New Roman"/>
          <w:sz w:val="22"/>
          <w:szCs w:val="22"/>
          <w:lang w:val="en-ID"/>
        </w:rPr>
        <w:t>(1).</w:t>
      </w:r>
      <w:proofErr w:type="gramEnd"/>
    </w:p>
    <w:p w14:paraId="714E300B" w14:textId="3B447CF4" w:rsidR="00151EBA" w:rsidRPr="00D6183B" w:rsidRDefault="00151EBA" w:rsidP="001D609E">
      <w:pPr>
        <w:pStyle w:val="9DaPus"/>
        <w:spacing w:before="0" w:line="240" w:lineRule="auto"/>
        <w:ind w:left="284" w:hanging="284"/>
        <w:rPr>
          <w:rFonts w:ascii="Times New Roman" w:hAnsi="Times New Roman" w:cs="Times New Roman"/>
          <w:sz w:val="22"/>
          <w:szCs w:val="22"/>
          <w:lang w:val="en-ID"/>
        </w:rPr>
      </w:pPr>
      <w:proofErr w:type="spellStart"/>
      <w:r w:rsidRPr="00D6183B">
        <w:rPr>
          <w:rFonts w:ascii="Times New Roman" w:hAnsi="Times New Roman" w:cs="Times New Roman"/>
          <w:sz w:val="22"/>
          <w:szCs w:val="22"/>
          <w:lang w:val="en-ID"/>
        </w:rPr>
        <w:t>Sulaiman</w:t>
      </w:r>
      <w:proofErr w:type="spellEnd"/>
      <w:r w:rsidRPr="00D6183B">
        <w:rPr>
          <w:rFonts w:ascii="Times New Roman" w:hAnsi="Times New Roman" w:cs="Times New Roman"/>
          <w:sz w:val="22"/>
          <w:szCs w:val="22"/>
          <w:lang w:val="en-ID"/>
        </w:rPr>
        <w:t xml:space="preserve">, A. (2021). </w:t>
      </w:r>
      <w:proofErr w:type="spellStart"/>
      <w:r w:rsidRPr="00D6183B">
        <w:rPr>
          <w:rFonts w:ascii="Times New Roman" w:hAnsi="Times New Roman" w:cs="Times New Roman"/>
          <w:sz w:val="22"/>
          <w:szCs w:val="22"/>
          <w:lang w:val="en-ID"/>
        </w:rPr>
        <w:t>Munasabah</w:t>
      </w:r>
      <w:proofErr w:type="spellEnd"/>
      <w:r w:rsidRPr="00D6183B">
        <w:rPr>
          <w:rFonts w:ascii="Times New Roman" w:hAnsi="Times New Roman" w:cs="Times New Roman"/>
          <w:sz w:val="22"/>
          <w:szCs w:val="22"/>
          <w:lang w:val="en-ID"/>
        </w:rPr>
        <w:t xml:space="preserve"> al-</w:t>
      </w:r>
      <w:proofErr w:type="spellStart"/>
      <w:r w:rsidRPr="00D6183B">
        <w:rPr>
          <w:rFonts w:ascii="Times New Roman" w:hAnsi="Times New Roman" w:cs="Times New Roman"/>
          <w:sz w:val="22"/>
          <w:szCs w:val="22"/>
          <w:lang w:val="en-ID"/>
        </w:rPr>
        <w:t>ayat</w:t>
      </w:r>
      <w:proofErr w:type="spellEnd"/>
      <w:r w:rsidRPr="00D6183B">
        <w:rPr>
          <w:rFonts w:ascii="Times New Roman" w:hAnsi="Times New Roman" w:cs="Times New Roman"/>
          <w:sz w:val="22"/>
          <w:szCs w:val="22"/>
          <w:lang w:val="en-ID"/>
        </w:rPr>
        <w:t xml:space="preserve"> </w:t>
      </w:r>
      <w:proofErr w:type="spellStart"/>
      <w:r w:rsidRPr="00D6183B">
        <w:rPr>
          <w:rFonts w:ascii="Times New Roman" w:hAnsi="Times New Roman" w:cs="Times New Roman"/>
          <w:sz w:val="22"/>
          <w:szCs w:val="22"/>
          <w:lang w:val="en-ID"/>
        </w:rPr>
        <w:t>dan</w:t>
      </w:r>
      <w:proofErr w:type="spellEnd"/>
      <w:r w:rsidRPr="00D6183B">
        <w:rPr>
          <w:rFonts w:ascii="Times New Roman" w:hAnsi="Times New Roman" w:cs="Times New Roman"/>
          <w:sz w:val="22"/>
          <w:szCs w:val="22"/>
          <w:lang w:val="en-ID"/>
        </w:rPr>
        <w:t xml:space="preserve"> al-</w:t>
      </w:r>
      <w:proofErr w:type="spellStart"/>
      <w:r w:rsidRPr="00D6183B">
        <w:rPr>
          <w:rFonts w:ascii="Times New Roman" w:hAnsi="Times New Roman" w:cs="Times New Roman"/>
          <w:sz w:val="22"/>
          <w:szCs w:val="22"/>
          <w:lang w:val="en-ID"/>
        </w:rPr>
        <w:t>suwar</w:t>
      </w:r>
      <w:proofErr w:type="spellEnd"/>
      <w:r w:rsidRPr="00D6183B">
        <w:rPr>
          <w:rFonts w:ascii="Times New Roman" w:hAnsi="Times New Roman" w:cs="Times New Roman"/>
          <w:sz w:val="22"/>
          <w:szCs w:val="22"/>
          <w:lang w:val="en-ID"/>
        </w:rPr>
        <w:t xml:space="preserve">: </w:t>
      </w:r>
      <w:proofErr w:type="spellStart"/>
      <w:r w:rsidRPr="00D6183B">
        <w:rPr>
          <w:rFonts w:ascii="Times New Roman" w:hAnsi="Times New Roman" w:cs="Times New Roman"/>
          <w:sz w:val="22"/>
          <w:szCs w:val="22"/>
          <w:lang w:val="en-ID"/>
        </w:rPr>
        <w:t>Studi</w:t>
      </w:r>
      <w:proofErr w:type="spellEnd"/>
      <w:r w:rsidRPr="00D6183B">
        <w:rPr>
          <w:rFonts w:ascii="Times New Roman" w:hAnsi="Times New Roman" w:cs="Times New Roman"/>
          <w:sz w:val="22"/>
          <w:szCs w:val="22"/>
          <w:lang w:val="en-ID"/>
        </w:rPr>
        <w:t xml:space="preserve"> </w:t>
      </w:r>
      <w:proofErr w:type="spellStart"/>
      <w:r w:rsidRPr="00D6183B">
        <w:rPr>
          <w:rFonts w:ascii="Times New Roman" w:hAnsi="Times New Roman" w:cs="Times New Roman"/>
          <w:sz w:val="22"/>
          <w:szCs w:val="22"/>
          <w:lang w:val="en-ID"/>
        </w:rPr>
        <w:t>tentang</w:t>
      </w:r>
      <w:proofErr w:type="spellEnd"/>
      <w:r w:rsidRPr="00D6183B">
        <w:rPr>
          <w:rFonts w:ascii="Times New Roman" w:hAnsi="Times New Roman" w:cs="Times New Roman"/>
          <w:sz w:val="22"/>
          <w:szCs w:val="22"/>
          <w:lang w:val="en-ID"/>
        </w:rPr>
        <w:t xml:space="preserve"> </w:t>
      </w:r>
      <w:proofErr w:type="spellStart"/>
      <w:r w:rsidRPr="00D6183B">
        <w:rPr>
          <w:rFonts w:ascii="Times New Roman" w:hAnsi="Times New Roman" w:cs="Times New Roman"/>
          <w:sz w:val="22"/>
          <w:szCs w:val="22"/>
          <w:lang w:val="en-ID"/>
        </w:rPr>
        <w:t>keterkaitan</w:t>
      </w:r>
      <w:proofErr w:type="spellEnd"/>
      <w:r w:rsidRPr="00D6183B">
        <w:rPr>
          <w:rFonts w:ascii="Times New Roman" w:hAnsi="Times New Roman" w:cs="Times New Roman"/>
          <w:sz w:val="22"/>
          <w:szCs w:val="22"/>
          <w:lang w:val="en-ID"/>
        </w:rPr>
        <w:t xml:space="preserve"> </w:t>
      </w:r>
      <w:proofErr w:type="spellStart"/>
      <w:r w:rsidRPr="00D6183B">
        <w:rPr>
          <w:rFonts w:ascii="Times New Roman" w:hAnsi="Times New Roman" w:cs="Times New Roman"/>
          <w:sz w:val="22"/>
          <w:szCs w:val="22"/>
          <w:lang w:val="en-ID"/>
        </w:rPr>
        <w:t>antara</w:t>
      </w:r>
      <w:proofErr w:type="spellEnd"/>
      <w:r w:rsidRPr="00D6183B">
        <w:rPr>
          <w:rFonts w:ascii="Times New Roman" w:hAnsi="Times New Roman" w:cs="Times New Roman"/>
          <w:sz w:val="22"/>
          <w:szCs w:val="22"/>
          <w:lang w:val="en-ID"/>
        </w:rPr>
        <w:t xml:space="preserve"> </w:t>
      </w:r>
      <w:proofErr w:type="spellStart"/>
      <w:r w:rsidRPr="00D6183B">
        <w:rPr>
          <w:rFonts w:ascii="Times New Roman" w:hAnsi="Times New Roman" w:cs="Times New Roman"/>
          <w:sz w:val="22"/>
          <w:szCs w:val="22"/>
          <w:lang w:val="en-ID"/>
        </w:rPr>
        <w:t>ayat</w:t>
      </w:r>
      <w:proofErr w:type="spellEnd"/>
      <w:r w:rsidRPr="00D6183B">
        <w:rPr>
          <w:rFonts w:ascii="Times New Roman" w:hAnsi="Times New Roman" w:cs="Times New Roman"/>
          <w:sz w:val="22"/>
          <w:szCs w:val="22"/>
          <w:lang w:val="en-ID"/>
        </w:rPr>
        <w:t xml:space="preserve"> </w:t>
      </w:r>
      <w:proofErr w:type="spellStart"/>
      <w:r w:rsidRPr="00D6183B">
        <w:rPr>
          <w:rFonts w:ascii="Times New Roman" w:hAnsi="Times New Roman" w:cs="Times New Roman"/>
          <w:sz w:val="22"/>
          <w:szCs w:val="22"/>
          <w:lang w:val="en-ID"/>
        </w:rPr>
        <w:t>dan</w:t>
      </w:r>
      <w:proofErr w:type="spellEnd"/>
      <w:r w:rsidRPr="00D6183B">
        <w:rPr>
          <w:rFonts w:ascii="Times New Roman" w:hAnsi="Times New Roman" w:cs="Times New Roman"/>
          <w:sz w:val="22"/>
          <w:szCs w:val="22"/>
          <w:lang w:val="en-ID"/>
        </w:rPr>
        <w:t xml:space="preserve"> </w:t>
      </w:r>
      <w:proofErr w:type="spellStart"/>
      <w:proofErr w:type="gramStart"/>
      <w:r w:rsidRPr="00D6183B">
        <w:rPr>
          <w:rFonts w:ascii="Times New Roman" w:hAnsi="Times New Roman" w:cs="Times New Roman"/>
          <w:sz w:val="22"/>
          <w:szCs w:val="22"/>
          <w:lang w:val="en-ID"/>
        </w:rPr>
        <w:t>surat</w:t>
      </w:r>
      <w:proofErr w:type="spellEnd"/>
      <w:proofErr w:type="gramEnd"/>
      <w:r w:rsidRPr="00D6183B">
        <w:rPr>
          <w:rFonts w:ascii="Times New Roman" w:hAnsi="Times New Roman" w:cs="Times New Roman"/>
          <w:sz w:val="22"/>
          <w:szCs w:val="22"/>
          <w:lang w:val="en-ID"/>
        </w:rPr>
        <w:t xml:space="preserve"> </w:t>
      </w:r>
      <w:proofErr w:type="spellStart"/>
      <w:r w:rsidRPr="00D6183B">
        <w:rPr>
          <w:rFonts w:ascii="Times New Roman" w:hAnsi="Times New Roman" w:cs="Times New Roman"/>
          <w:sz w:val="22"/>
          <w:szCs w:val="22"/>
          <w:lang w:val="en-ID"/>
        </w:rPr>
        <w:t>dalam</w:t>
      </w:r>
      <w:proofErr w:type="spellEnd"/>
      <w:r w:rsidRPr="00D6183B">
        <w:rPr>
          <w:rFonts w:ascii="Times New Roman" w:hAnsi="Times New Roman" w:cs="Times New Roman"/>
          <w:sz w:val="22"/>
          <w:szCs w:val="22"/>
          <w:lang w:val="en-ID"/>
        </w:rPr>
        <w:t xml:space="preserve"> Al-Qur'an. </w:t>
      </w:r>
      <w:proofErr w:type="spellStart"/>
      <w:r w:rsidRPr="00D6183B">
        <w:rPr>
          <w:rFonts w:ascii="Times New Roman" w:hAnsi="Times New Roman" w:cs="Times New Roman"/>
          <w:i/>
          <w:iCs/>
          <w:sz w:val="22"/>
          <w:szCs w:val="22"/>
          <w:lang w:val="en-ID"/>
        </w:rPr>
        <w:t>Jurnal</w:t>
      </w:r>
      <w:proofErr w:type="spellEnd"/>
      <w:r w:rsidRPr="00D6183B">
        <w:rPr>
          <w:rFonts w:ascii="Times New Roman" w:hAnsi="Times New Roman" w:cs="Times New Roman"/>
          <w:i/>
          <w:iCs/>
          <w:sz w:val="22"/>
          <w:szCs w:val="22"/>
          <w:lang w:val="en-ID"/>
        </w:rPr>
        <w:t xml:space="preserve"> Al-</w:t>
      </w:r>
      <w:proofErr w:type="spellStart"/>
      <w:r w:rsidRPr="00D6183B">
        <w:rPr>
          <w:rFonts w:ascii="Times New Roman" w:hAnsi="Times New Roman" w:cs="Times New Roman"/>
          <w:i/>
          <w:iCs/>
          <w:sz w:val="22"/>
          <w:szCs w:val="22"/>
          <w:lang w:val="en-ID"/>
        </w:rPr>
        <w:t>Tafsir</w:t>
      </w:r>
      <w:proofErr w:type="spellEnd"/>
      <w:r w:rsidRPr="00D6183B">
        <w:rPr>
          <w:rFonts w:ascii="Times New Roman" w:hAnsi="Times New Roman" w:cs="Times New Roman"/>
          <w:i/>
          <w:iCs/>
          <w:sz w:val="22"/>
          <w:szCs w:val="22"/>
          <w:lang w:val="en-ID"/>
        </w:rPr>
        <w:t>, 19</w:t>
      </w:r>
      <w:r w:rsidRPr="00D6183B">
        <w:rPr>
          <w:rFonts w:ascii="Times New Roman" w:hAnsi="Times New Roman" w:cs="Times New Roman"/>
          <w:sz w:val="22"/>
          <w:szCs w:val="22"/>
          <w:lang w:val="en-ID"/>
        </w:rPr>
        <w:t>(2).</w:t>
      </w:r>
    </w:p>
    <w:p w14:paraId="370A33DC" w14:textId="3443C1E9" w:rsidR="007774EA" w:rsidRPr="00D6183B" w:rsidRDefault="00151EBA" w:rsidP="001D609E">
      <w:pPr>
        <w:pStyle w:val="9DaPus"/>
        <w:spacing w:before="0" w:line="240" w:lineRule="auto"/>
        <w:ind w:left="284" w:hanging="284"/>
        <w:rPr>
          <w:rFonts w:ascii="Times New Roman" w:hAnsi="Times New Roman" w:cs="Times New Roman"/>
          <w:sz w:val="22"/>
          <w:szCs w:val="22"/>
        </w:rPr>
      </w:pPr>
      <w:proofErr w:type="spellStart"/>
      <w:r w:rsidRPr="00D6183B">
        <w:rPr>
          <w:rFonts w:ascii="Times New Roman" w:hAnsi="Times New Roman" w:cs="Times New Roman"/>
          <w:sz w:val="22"/>
          <w:szCs w:val="22"/>
          <w:lang w:val="en-ID"/>
        </w:rPr>
        <w:t>Suryadi</w:t>
      </w:r>
      <w:proofErr w:type="spellEnd"/>
      <w:r w:rsidRPr="00D6183B">
        <w:rPr>
          <w:rFonts w:ascii="Times New Roman" w:hAnsi="Times New Roman" w:cs="Times New Roman"/>
          <w:sz w:val="22"/>
          <w:szCs w:val="22"/>
          <w:lang w:val="en-ID"/>
        </w:rPr>
        <w:t xml:space="preserve">, R. A. (2016). </w:t>
      </w:r>
      <w:proofErr w:type="spellStart"/>
      <w:proofErr w:type="gramStart"/>
      <w:r w:rsidRPr="00D6183B">
        <w:rPr>
          <w:rFonts w:ascii="Times New Roman" w:hAnsi="Times New Roman" w:cs="Times New Roman"/>
          <w:sz w:val="22"/>
          <w:szCs w:val="22"/>
          <w:lang w:val="en-ID"/>
        </w:rPr>
        <w:t>Signifikansi</w:t>
      </w:r>
      <w:proofErr w:type="spellEnd"/>
      <w:r w:rsidRPr="00D6183B">
        <w:rPr>
          <w:rFonts w:ascii="Times New Roman" w:hAnsi="Times New Roman" w:cs="Times New Roman"/>
          <w:sz w:val="22"/>
          <w:szCs w:val="22"/>
          <w:lang w:val="en-ID"/>
        </w:rPr>
        <w:t xml:space="preserve"> </w:t>
      </w:r>
      <w:proofErr w:type="spellStart"/>
      <w:r w:rsidRPr="00D6183B">
        <w:rPr>
          <w:rFonts w:ascii="Times New Roman" w:hAnsi="Times New Roman" w:cs="Times New Roman"/>
          <w:sz w:val="22"/>
          <w:szCs w:val="22"/>
          <w:lang w:val="en-ID"/>
        </w:rPr>
        <w:t>Munāsabah</w:t>
      </w:r>
      <w:proofErr w:type="spellEnd"/>
      <w:r w:rsidRPr="00D6183B">
        <w:rPr>
          <w:rFonts w:ascii="Times New Roman" w:hAnsi="Times New Roman" w:cs="Times New Roman"/>
          <w:sz w:val="22"/>
          <w:szCs w:val="22"/>
          <w:lang w:val="en-ID"/>
        </w:rPr>
        <w:t xml:space="preserve"> </w:t>
      </w:r>
      <w:proofErr w:type="spellStart"/>
      <w:r w:rsidRPr="00D6183B">
        <w:rPr>
          <w:rFonts w:ascii="Times New Roman" w:hAnsi="Times New Roman" w:cs="Times New Roman"/>
          <w:sz w:val="22"/>
          <w:szCs w:val="22"/>
          <w:lang w:val="en-ID"/>
        </w:rPr>
        <w:t>Ayat</w:t>
      </w:r>
      <w:proofErr w:type="spellEnd"/>
      <w:r w:rsidRPr="00D6183B">
        <w:rPr>
          <w:rFonts w:ascii="Times New Roman" w:hAnsi="Times New Roman" w:cs="Times New Roman"/>
          <w:sz w:val="22"/>
          <w:szCs w:val="22"/>
          <w:lang w:val="en-ID"/>
        </w:rPr>
        <w:t xml:space="preserve"> al-Qur'an </w:t>
      </w:r>
      <w:proofErr w:type="spellStart"/>
      <w:r w:rsidRPr="00D6183B">
        <w:rPr>
          <w:rFonts w:ascii="Times New Roman" w:hAnsi="Times New Roman" w:cs="Times New Roman"/>
          <w:sz w:val="22"/>
          <w:szCs w:val="22"/>
          <w:lang w:val="en-ID"/>
        </w:rPr>
        <w:t>dalam</w:t>
      </w:r>
      <w:proofErr w:type="spellEnd"/>
      <w:r w:rsidRPr="00D6183B">
        <w:rPr>
          <w:rFonts w:ascii="Times New Roman" w:hAnsi="Times New Roman" w:cs="Times New Roman"/>
          <w:sz w:val="22"/>
          <w:szCs w:val="22"/>
          <w:lang w:val="en-ID"/>
        </w:rPr>
        <w:t xml:space="preserve"> </w:t>
      </w:r>
      <w:proofErr w:type="spellStart"/>
      <w:r w:rsidRPr="00D6183B">
        <w:rPr>
          <w:rFonts w:ascii="Times New Roman" w:hAnsi="Times New Roman" w:cs="Times New Roman"/>
          <w:sz w:val="22"/>
          <w:szCs w:val="22"/>
          <w:lang w:val="en-ID"/>
        </w:rPr>
        <w:t>Tafsir</w:t>
      </w:r>
      <w:proofErr w:type="spellEnd"/>
      <w:r w:rsidRPr="00D6183B">
        <w:rPr>
          <w:rFonts w:ascii="Times New Roman" w:hAnsi="Times New Roman" w:cs="Times New Roman"/>
          <w:sz w:val="22"/>
          <w:szCs w:val="22"/>
          <w:lang w:val="en-ID"/>
        </w:rPr>
        <w:t xml:space="preserve"> </w:t>
      </w:r>
      <w:proofErr w:type="spellStart"/>
      <w:r w:rsidRPr="00D6183B">
        <w:rPr>
          <w:rFonts w:ascii="Times New Roman" w:hAnsi="Times New Roman" w:cs="Times New Roman"/>
          <w:sz w:val="22"/>
          <w:szCs w:val="22"/>
          <w:lang w:val="en-ID"/>
        </w:rPr>
        <w:t>Pendidikan</w:t>
      </w:r>
      <w:proofErr w:type="spellEnd"/>
      <w:r w:rsidRPr="00D6183B">
        <w:rPr>
          <w:rFonts w:ascii="Times New Roman" w:hAnsi="Times New Roman" w:cs="Times New Roman"/>
          <w:sz w:val="22"/>
          <w:szCs w:val="22"/>
          <w:lang w:val="en-ID"/>
        </w:rPr>
        <w:t>.</w:t>
      </w:r>
      <w:proofErr w:type="gramEnd"/>
      <w:r w:rsidRPr="00D6183B">
        <w:rPr>
          <w:rFonts w:ascii="Times New Roman" w:hAnsi="Times New Roman" w:cs="Times New Roman"/>
          <w:sz w:val="22"/>
          <w:szCs w:val="22"/>
          <w:lang w:val="en-ID"/>
        </w:rPr>
        <w:t xml:space="preserve"> </w:t>
      </w:r>
      <w:proofErr w:type="spellStart"/>
      <w:r w:rsidRPr="00D6183B">
        <w:rPr>
          <w:rFonts w:ascii="Times New Roman" w:hAnsi="Times New Roman" w:cs="Times New Roman"/>
          <w:i/>
          <w:iCs/>
          <w:sz w:val="22"/>
          <w:szCs w:val="22"/>
          <w:lang w:val="en-ID"/>
        </w:rPr>
        <w:t>Ulul</w:t>
      </w:r>
      <w:proofErr w:type="spellEnd"/>
      <w:r w:rsidRPr="00D6183B">
        <w:rPr>
          <w:rFonts w:ascii="Times New Roman" w:hAnsi="Times New Roman" w:cs="Times New Roman"/>
          <w:i/>
          <w:iCs/>
          <w:sz w:val="22"/>
          <w:szCs w:val="22"/>
          <w:lang w:val="en-ID"/>
        </w:rPr>
        <w:t xml:space="preserve"> </w:t>
      </w:r>
      <w:proofErr w:type="spellStart"/>
      <w:r w:rsidRPr="00D6183B">
        <w:rPr>
          <w:rFonts w:ascii="Times New Roman" w:hAnsi="Times New Roman" w:cs="Times New Roman"/>
          <w:i/>
          <w:iCs/>
          <w:sz w:val="22"/>
          <w:szCs w:val="22"/>
          <w:lang w:val="en-ID"/>
        </w:rPr>
        <w:t>Albab</w:t>
      </w:r>
      <w:proofErr w:type="spellEnd"/>
      <w:r w:rsidRPr="00D6183B">
        <w:rPr>
          <w:rFonts w:ascii="Times New Roman" w:hAnsi="Times New Roman" w:cs="Times New Roman"/>
          <w:i/>
          <w:iCs/>
          <w:sz w:val="22"/>
          <w:szCs w:val="22"/>
          <w:lang w:val="en-ID"/>
        </w:rPr>
        <w:t xml:space="preserve">: </w:t>
      </w:r>
      <w:proofErr w:type="spellStart"/>
      <w:r w:rsidRPr="00D6183B">
        <w:rPr>
          <w:rFonts w:ascii="Times New Roman" w:hAnsi="Times New Roman" w:cs="Times New Roman"/>
          <w:i/>
          <w:iCs/>
          <w:sz w:val="22"/>
          <w:szCs w:val="22"/>
          <w:lang w:val="en-ID"/>
        </w:rPr>
        <w:t>Jurnal</w:t>
      </w:r>
      <w:proofErr w:type="spellEnd"/>
      <w:r w:rsidRPr="00D6183B">
        <w:rPr>
          <w:rFonts w:ascii="Times New Roman" w:hAnsi="Times New Roman" w:cs="Times New Roman"/>
          <w:i/>
          <w:iCs/>
          <w:sz w:val="22"/>
          <w:szCs w:val="22"/>
          <w:lang w:val="en-ID"/>
        </w:rPr>
        <w:t xml:space="preserve"> </w:t>
      </w:r>
      <w:proofErr w:type="spellStart"/>
      <w:r w:rsidRPr="00D6183B">
        <w:rPr>
          <w:rFonts w:ascii="Times New Roman" w:hAnsi="Times New Roman" w:cs="Times New Roman"/>
          <w:i/>
          <w:iCs/>
          <w:sz w:val="22"/>
          <w:szCs w:val="22"/>
          <w:lang w:val="en-ID"/>
        </w:rPr>
        <w:t>Studi</w:t>
      </w:r>
      <w:proofErr w:type="spellEnd"/>
      <w:r w:rsidRPr="00D6183B">
        <w:rPr>
          <w:rFonts w:ascii="Times New Roman" w:hAnsi="Times New Roman" w:cs="Times New Roman"/>
          <w:i/>
          <w:iCs/>
          <w:sz w:val="22"/>
          <w:szCs w:val="22"/>
          <w:lang w:val="en-ID"/>
        </w:rPr>
        <w:t xml:space="preserve"> Islam, 17</w:t>
      </w:r>
      <w:r w:rsidRPr="00D6183B">
        <w:rPr>
          <w:rFonts w:ascii="Times New Roman" w:hAnsi="Times New Roman" w:cs="Times New Roman"/>
          <w:sz w:val="22"/>
          <w:szCs w:val="22"/>
          <w:lang w:val="en-ID"/>
        </w:rPr>
        <w:t>(1).</w:t>
      </w:r>
    </w:p>
    <w:p w14:paraId="1D74516C" w14:textId="77777777" w:rsidR="007774EA" w:rsidRPr="00D6183B" w:rsidRDefault="007774EA" w:rsidP="00D6183B">
      <w:pPr>
        <w:pStyle w:val="9DaPus"/>
        <w:spacing w:before="0" w:line="240" w:lineRule="auto"/>
        <w:rPr>
          <w:rFonts w:ascii="Times New Roman" w:hAnsi="Times New Roman" w:cs="Times New Roman"/>
          <w:sz w:val="22"/>
          <w:szCs w:val="22"/>
        </w:rPr>
      </w:pPr>
    </w:p>
    <w:p w14:paraId="12644F30" w14:textId="77777777" w:rsidR="007774EA" w:rsidRPr="00D6183B" w:rsidRDefault="007774EA" w:rsidP="00D6183B">
      <w:pPr>
        <w:pStyle w:val="3Paragraf"/>
        <w:spacing w:line="240" w:lineRule="auto"/>
        <w:rPr>
          <w:rFonts w:ascii="Times New Roman" w:hAnsi="Times New Roman" w:cs="Times New Roman"/>
          <w:sz w:val="22"/>
          <w:szCs w:val="22"/>
        </w:rPr>
      </w:pPr>
    </w:p>
    <w:p w14:paraId="2D3EABB2" w14:textId="77777777" w:rsidR="007774EA" w:rsidRPr="00D6183B" w:rsidRDefault="007774EA" w:rsidP="00D6183B">
      <w:pPr>
        <w:pStyle w:val="3Paragraf"/>
        <w:spacing w:line="240" w:lineRule="auto"/>
        <w:rPr>
          <w:rFonts w:ascii="Times New Roman" w:hAnsi="Times New Roman" w:cs="Times New Roman"/>
          <w:sz w:val="22"/>
          <w:szCs w:val="22"/>
        </w:rPr>
      </w:pPr>
    </w:p>
    <w:p w14:paraId="5B9B69D1" w14:textId="7460FC1D" w:rsidR="00E327B3" w:rsidRPr="00D6183B" w:rsidRDefault="00E327B3" w:rsidP="00D6183B">
      <w:pPr>
        <w:pStyle w:val="3Paragraf"/>
        <w:spacing w:line="240" w:lineRule="auto"/>
        <w:ind w:firstLine="0"/>
        <w:rPr>
          <w:rFonts w:ascii="Times New Roman" w:hAnsi="Times New Roman" w:cs="Times New Roman"/>
          <w:sz w:val="22"/>
          <w:szCs w:val="22"/>
        </w:rPr>
      </w:pPr>
    </w:p>
    <w:sectPr w:rsidR="00E327B3" w:rsidRPr="00D6183B" w:rsidSect="001D609E">
      <w:headerReference w:type="default" r:id="rId10"/>
      <w:footerReference w:type="default" r:id="rId11"/>
      <w:headerReference w:type="first" r:id="rId12"/>
      <w:footerReference w:type="first" r:id="rId13"/>
      <w:pgSz w:w="11907" w:h="16840" w:code="9"/>
      <w:pgMar w:top="1440" w:right="1440" w:bottom="1440" w:left="1440" w:header="993" w:footer="508" w:gutter="0"/>
      <w:pgNumType w:start="104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48246FC" w14:textId="77777777" w:rsidR="00754323" w:rsidRDefault="00754323" w:rsidP="002B4B23">
      <w:pPr>
        <w:spacing w:line="240" w:lineRule="auto"/>
      </w:pPr>
      <w:r>
        <w:separator/>
      </w:r>
    </w:p>
  </w:endnote>
  <w:endnote w:type="continuationSeparator" w:id="0">
    <w:p w14:paraId="42AF5C08" w14:textId="77777777" w:rsidR="00754323" w:rsidRDefault="00754323" w:rsidP="002B4B2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sz w:val="16"/>
        <w:szCs w:val="16"/>
      </w:rPr>
      <w:id w:val="-119151672"/>
      <w:docPartObj>
        <w:docPartGallery w:val="Page Numbers (Bottom of Page)"/>
        <w:docPartUnique/>
      </w:docPartObj>
    </w:sdtPr>
    <w:sdtEndPr>
      <w:rPr>
        <w:color w:val="808080" w:themeColor="background1" w:themeShade="80"/>
        <w:spacing w:val="60"/>
      </w:rPr>
    </w:sdtEndPr>
    <w:sdtContent>
      <w:p w14:paraId="661A82DE" w14:textId="0100EE3C" w:rsidR="001D609E" w:rsidRPr="001D609E" w:rsidRDefault="001D609E" w:rsidP="001D609E">
        <w:pPr>
          <w:pStyle w:val="Footer"/>
          <w:pBdr>
            <w:top w:val="single" w:sz="4" w:space="1" w:color="D9D9D9" w:themeColor="background1" w:themeShade="D9"/>
          </w:pBdr>
          <w:ind w:firstLine="0"/>
          <w:rPr>
            <w:rFonts w:ascii="Times New Roman" w:hAnsi="Times New Roman" w:cs="Times New Roman"/>
            <w:b/>
            <w:bCs/>
            <w:sz w:val="16"/>
            <w:szCs w:val="16"/>
          </w:rPr>
        </w:pPr>
        <w:r w:rsidRPr="001D609E">
          <w:rPr>
            <w:rFonts w:ascii="Times New Roman" w:hAnsi="Times New Roman" w:cs="Times New Roman"/>
            <w:sz w:val="16"/>
            <w:szCs w:val="16"/>
          </w:rPr>
          <w:fldChar w:fldCharType="begin"/>
        </w:r>
        <w:r w:rsidRPr="001D609E">
          <w:rPr>
            <w:rFonts w:ascii="Times New Roman" w:hAnsi="Times New Roman" w:cs="Times New Roman"/>
            <w:sz w:val="16"/>
            <w:szCs w:val="16"/>
          </w:rPr>
          <w:instrText xml:space="preserve"> PAGE   \* MERGEFORMAT </w:instrText>
        </w:r>
        <w:r w:rsidRPr="001D609E">
          <w:rPr>
            <w:rFonts w:ascii="Times New Roman" w:hAnsi="Times New Roman" w:cs="Times New Roman"/>
            <w:sz w:val="16"/>
            <w:szCs w:val="16"/>
          </w:rPr>
          <w:fldChar w:fldCharType="separate"/>
        </w:r>
        <w:r w:rsidRPr="001D609E">
          <w:rPr>
            <w:rFonts w:ascii="Times New Roman" w:hAnsi="Times New Roman" w:cs="Times New Roman"/>
            <w:b/>
            <w:bCs/>
            <w:noProof/>
            <w:sz w:val="16"/>
            <w:szCs w:val="16"/>
          </w:rPr>
          <w:t>1041</w:t>
        </w:r>
        <w:r w:rsidRPr="001D609E">
          <w:rPr>
            <w:rFonts w:ascii="Times New Roman" w:hAnsi="Times New Roman" w:cs="Times New Roman"/>
            <w:b/>
            <w:bCs/>
            <w:noProof/>
            <w:sz w:val="16"/>
            <w:szCs w:val="16"/>
          </w:rPr>
          <w:fldChar w:fldCharType="end"/>
        </w:r>
        <w:r w:rsidRPr="001D609E">
          <w:rPr>
            <w:rFonts w:ascii="Times New Roman" w:hAnsi="Times New Roman" w:cs="Times New Roman"/>
            <w:b/>
            <w:bCs/>
            <w:sz w:val="16"/>
            <w:szCs w:val="16"/>
          </w:rPr>
          <w:t xml:space="preserve"> | </w:t>
        </w:r>
        <w:r w:rsidRPr="001D609E">
          <w:rPr>
            <w:rFonts w:ascii="Times New Roman" w:hAnsi="Times New Roman" w:cs="Times New Roman"/>
            <w:i/>
            <w:sz w:val="16"/>
            <w:szCs w:val="16"/>
          </w:rPr>
          <w:t xml:space="preserve">Vol. </w:t>
        </w:r>
        <w:r w:rsidRPr="001D609E">
          <w:rPr>
            <w:rFonts w:ascii="Times New Roman" w:hAnsi="Times New Roman" w:cs="Times New Roman"/>
            <w:i/>
            <w:sz w:val="16"/>
            <w:szCs w:val="16"/>
            <w:lang w:val="id-ID"/>
          </w:rPr>
          <w:t>3</w:t>
        </w:r>
        <w:r w:rsidRPr="001D609E">
          <w:rPr>
            <w:rFonts w:ascii="Times New Roman" w:hAnsi="Times New Roman" w:cs="Times New Roman"/>
            <w:i/>
            <w:sz w:val="16"/>
            <w:szCs w:val="16"/>
          </w:rPr>
          <w:t xml:space="preserve"> No. 1 </w:t>
        </w:r>
        <w:r w:rsidRPr="001D609E">
          <w:rPr>
            <w:rFonts w:ascii="Times New Roman" w:hAnsi="Times New Roman" w:cs="Times New Roman"/>
            <w:i/>
            <w:sz w:val="16"/>
            <w:szCs w:val="16"/>
          </w:rPr>
          <w:tab/>
        </w:r>
        <w:r w:rsidRPr="001D609E">
          <w:rPr>
            <w:rFonts w:ascii="Times New Roman" w:hAnsi="Times New Roman" w:cs="Times New Roman"/>
            <w:i/>
            <w:sz w:val="16"/>
            <w:szCs w:val="16"/>
            <w:lang w:val="id-ID"/>
          </w:rPr>
          <w:tab/>
        </w:r>
        <w:r w:rsidRPr="001D609E">
          <w:rPr>
            <w:rFonts w:ascii="Times New Roman" w:hAnsi="Times New Roman" w:cs="Times New Roman"/>
            <w:sz w:val="16"/>
            <w:szCs w:val="16"/>
            <w:lang w:val="id-ID"/>
          </w:rPr>
          <w:t>Munasabah Al-Ayat</w:t>
        </w:r>
        <w:r w:rsidRPr="001D609E">
          <w:rPr>
            <w:rFonts w:ascii="Times New Roman" w:hAnsi="Times New Roman" w:cs="Times New Roman"/>
            <w:sz w:val="16"/>
            <w:szCs w:val="16"/>
          </w:rPr>
          <w:t xml:space="preserve">… </w:t>
        </w:r>
        <w:r w:rsidRPr="001D609E">
          <w:rPr>
            <w:rFonts w:ascii="Times New Roman" w:hAnsi="Times New Roman" w:cs="Times New Roman"/>
            <w:i/>
            <w:sz w:val="16"/>
            <w:szCs w:val="16"/>
          </w:rPr>
          <w:t>(</w:t>
        </w:r>
        <w:r w:rsidRPr="001D609E">
          <w:rPr>
            <w:rFonts w:ascii="Times New Roman" w:hAnsi="Times New Roman" w:cs="Times New Roman"/>
            <w:i/>
            <w:sz w:val="16"/>
            <w:szCs w:val="16"/>
            <w:lang w:val="id-ID"/>
          </w:rPr>
          <w:t>Risky dkk</w:t>
        </w:r>
        <w:r w:rsidRPr="001D609E">
          <w:rPr>
            <w:rFonts w:ascii="Times New Roman" w:hAnsi="Times New Roman" w:cs="Times New Roman"/>
            <w:i/>
            <w:sz w:val="16"/>
            <w:szCs w:val="16"/>
          </w:rPr>
          <w:t>.)</w:t>
        </w:r>
      </w:p>
    </w:sdtContent>
  </w:sdt>
  <w:p w14:paraId="2FA43AF8" w14:textId="77777777" w:rsidR="002B4B23" w:rsidRPr="001D609E" w:rsidRDefault="002B4B23" w:rsidP="002B4B23">
    <w:pPr>
      <w:pStyle w:val="Footer"/>
      <w:tabs>
        <w:tab w:val="clear" w:pos="4680"/>
        <w:tab w:val="clear" w:pos="9360"/>
      </w:tabs>
      <w:ind w:firstLine="0"/>
      <w:rPr>
        <w:rFonts w:ascii="Times New Roman" w:hAnsi="Times New Roman" w:cs="Times New Roman"/>
        <w:sz w:val="16"/>
        <w:szCs w:val="1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sz w:val="16"/>
        <w:szCs w:val="16"/>
      </w:rPr>
      <w:id w:val="108943441"/>
      <w:docPartObj>
        <w:docPartGallery w:val="Page Numbers (Bottom of Page)"/>
        <w:docPartUnique/>
      </w:docPartObj>
    </w:sdtPr>
    <w:sdtEndPr>
      <w:rPr>
        <w:color w:val="808080" w:themeColor="background1" w:themeShade="80"/>
        <w:spacing w:val="60"/>
      </w:rPr>
    </w:sdtEndPr>
    <w:sdtContent>
      <w:p w14:paraId="2A79BC95" w14:textId="0B667EAF" w:rsidR="001D609E" w:rsidRPr="001D609E" w:rsidRDefault="001D609E" w:rsidP="001D609E">
        <w:pPr>
          <w:pStyle w:val="Footer"/>
          <w:pBdr>
            <w:top w:val="single" w:sz="4" w:space="1" w:color="D9D9D9" w:themeColor="background1" w:themeShade="D9"/>
          </w:pBdr>
          <w:tabs>
            <w:tab w:val="clear" w:pos="9360"/>
            <w:tab w:val="right" w:pos="9072"/>
          </w:tabs>
          <w:ind w:firstLine="0"/>
          <w:rPr>
            <w:rFonts w:ascii="Times New Roman" w:hAnsi="Times New Roman" w:cs="Times New Roman"/>
            <w:b/>
            <w:bCs/>
            <w:sz w:val="16"/>
            <w:szCs w:val="16"/>
          </w:rPr>
        </w:pPr>
        <w:r w:rsidRPr="001D609E">
          <w:rPr>
            <w:rFonts w:ascii="Times New Roman" w:hAnsi="Times New Roman" w:cs="Times New Roman"/>
            <w:sz w:val="16"/>
            <w:szCs w:val="16"/>
          </w:rPr>
          <w:fldChar w:fldCharType="begin"/>
        </w:r>
        <w:r w:rsidRPr="001D609E">
          <w:rPr>
            <w:rFonts w:ascii="Times New Roman" w:hAnsi="Times New Roman" w:cs="Times New Roman"/>
            <w:sz w:val="16"/>
            <w:szCs w:val="16"/>
          </w:rPr>
          <w:instrText xml:space="preserve"> PAGE   \* MERGEFORMAT </w:instrText>
        </w:r>
        <w:r w:rsidRPr="001D609E">
          <w:rPr>
            <w:rFonts w:ascii="Times New Roman" w:hAnsi="Times New Roman" w:cs="Times New Roman"/>
            <w:sz w:val="16"/>
            <w:szCs w:val="16"/>
          </w:rPr>
          <w:fldChar w:fldCharType="separate"/>
        </w:r>
        <w:r w:rsidRPr="001D609E">
          <w:rPr>
            <w:rFonts w:ascii="Times New Roman" w:hAnsi="Times New Roman" w:cs="Times New Roman"/>
            <w:b/>
            <w:bCs/>
            <w:noProof/>
            <w:sz w:val="16"/>
            <w:szCs w:val="16"/>
          </w:rPr>
          <w:t>1040</w:t>
        </w:r>
        <w:r w:rsidRPr="001D609E">
          <w:rPr>
            <w:rFonts w:ascii="Times New Roman" w:hAnsi="Times New Roman" w:cs="Times New Roman"/>
            <w:b/>
            <w:bCs/>
            <w:noProof/>
            <w:sz w:val="16"/>
            <w:szCs w:val="16"/>
          </w:rPr>
          <w:fldChar w:fldCharType="end"/>
        </w:r>
        <w:r w:rsidRPr="001D609E">
          <w:rPr>
            <w:rFonts w:ascii="Times New Roman" w:hAnsi="Times New Roman" w:cs="Times New Roman"/>
            <w:b/>
            <w:bCs/>
            <w:sz w:val="16"/>
            <w:szCs w:val="16"/>
          </w:rPr>
          <w:t xml:space="preserve"> | </w:t>
        </w:r>
        <w:r w:rsidRPr="001D609E">
          <w:rPr>
            <w:rFonts w:ascii="Times New Roman" w:hAnsi="Times New Roman" w:cs="Times New Roman"/>
            <w:i/>
            <w:sz w:val="16"/>
            <w:szCs w:val="16"/>
          </w:rPr>
          <w:t xml:space="preserve">Vol. </w:t>
        </w:r>
        <w:r w:rsidRPr="001D609E">
          <w:rPr>
            <w:rFonts w:ascii="Times New Roman" w:hAnsi="Times New Roman" w:cs="Times New Roman"/>
            <w:i/>
            <w:sz w:val="16"/>
            <w:szCs w:val="16"/>
            <w:lang w:val="id-ID"/>
          </w:rPr>
          <w:t>3</w:t>
        </w:r>
        <w:r w:rsidRPr="001D609E">
          <w:rPr>
            <w:rFonts w:ascii="Times New Roman" w:hAnsi="Times New Roman" w:cs="Times New Roman"/>
            <w:i/>
            <w:sz w:val="16"/>
            <w:szCs w:val="16"/>
          </w:rPr>
          <w:t xml:space="preserve"> No. 1 </w:t>
        </w:r>
        <w:r w:rsidRPr="001D609E">
          <w:rPr>
            <w:rFonts w:ascii="Times New Roman" w:hAnsi="Times New Roman" w:cs="Times New Roman"/>
            <w:i/>
            <w:sz w:val="16"/>
            <w:szCs w:val="16"/>
          </w:rPr>
          <w:tab/>
        </w:r>
        <w:r w:rsidRPr="001D609E">
          <w:rPr>
            <w:rFonts w:ascii="Times New Roman" w:hAnsi="Times New Roman" w:cs="Times New Roman"/>
            <w:i/>
            <w:sz w:val="16"/>
            <w:szCs w:val="16"/>
            <w:lang w:val="id-ID"/>
          </w:rPr>
          <w:tab/>
        </w:r>
        <w:r>
          <w:rPr>
            <w:rFonts w:ascii="Times New Roman" w:hAnsi="Times New Roman" w:cs="Times New Roman"/>
            <w:sz w:val="16"/>
            <w:szCs w:val="16"/>
            <w:lang w:val="id-ID"/>
          </w:rPr>
          <w:t>Munasabah Al-Ayat</w:t>
        </w:r>
        <w:r w:rsidRPr="001D609E">
          <w:rPr>
            <w:rFonts w:ascii="Times New Roman" w:hAnsi="Times New Roman" w:cs="Times New Roman"/>
            <w:sz w:val="16"/>
            <w:szCs w:val="16"/>
          </w:rPr>
          <w:t xml:space="preserve">… </w:t>
        </w:r>
        <w:r w:rsidRPr="001D609E">
          <w:rPr>
            <w:rFonts w:ascii="Times New Roman" w:hAnsi="Times New Roman" w:cs="Times New Roman"/>
            <w:i/>
            <w:sz w:val="16"/>
            <w:szCs w:val="16"/>
          </w:rPr>
          <w:t>(</w:t>
        </w:r>
        <w:r>
          <w:rPr>
            <w:rFonts w:ascii="Times New Roman" w:hAnsi="Times New Roman" w:cs="Times New Roman"/>
            <w:i/>
            <w:sz w:val="16"/>
            <w:szCs w:val="16"/>
            <w:lang w:val="id-ID"/>
          </w:rPr>
          <w:t>Risky</w:t>
        </w:r>
        <w:r w:rsidRPr="001D609E">
          <w:rPr>
            <w:rFonts w:ascii="Times New Roman" w:hAnsi="Times New Roman" w:cs="Times New Roman"/>
            <w:i/>
            <w:sz w:val="16"/>
            <w:szCs w:val="16"/>
            <w:lang w:val="id-ID"/>
          </w:rPr>
          <w:t xml:space="preserve"> dkk</w:t>
        </w:r>
        <w:r w:rsidRPr="001D609E">
          <w:rPr>
            <w:rFonts w:ascii="Times New Roman" w:hAnsi="Times New Roman" w:cs="Times New Roman"/>
            <w:i/>
            <w:sz w:val="16"/>
            <w:szCs w:val="16"/>
          </w:rPr>
          <w:t>.)</w:t>
        </w:r>
      </w:p>
    </w:sdtContent>
  </w:sdt>
  <w:p w14:paraId="22807769" w14:textId="69603262" w:rsidR="002B4B23" w:rsidRPr="001D609E" w:rsidRDefault="002B4B23" w:rsidP="001D609E">
    <w:pPr>
      <w:pStyle w:val="Footer"/>
      <w:tabs>
        <w:tab w:val="clear" w:pos="4680"/>
        <w:tab w:val="clear" w:pos="9360"/>
        <w:tab w:val="right" w:pos="9072"/>
      </w:tabs>
      <w:ind w:firstLine="0"/>
      <w:jc w:val="center"/>
      <w:rPr>
        <w:rFonts w:ascii="Times New Roman" w:hAnsi="Times New Roman" w:cs="Times New Roman"/>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43DD9CF" w14:textId="77777777" w:rsidR="00754323" w:rsidRDefault="00754323" w:rsidP="001546BE">
      <w:pPr>
        <w:spacing w:line="240" w:lineRule="auto"/>
        <w:ind w:firstLine="0"/>
      </w:pPr>
      <w:r>
        <w:separator/>
      </w:r>
    </w:p>
  </w:footnote>
  <w:footnote w:type="continuationSeparator" w:id="0">
    <w:p w14:paraId="46B0BDB2" w14:textId="77777777" w:rsidR="00754323" w:rsidRDefault="00754323" w:rsidP="002B4B23">
      <w:pPr>
        <w:spacing w:line="240" w:lineRule="auto"/>
      </w:pPr>
      <w:r>
        <w:continuationSeparator/>
      </w:r>
    </w:p>
  </w:footnote>
  <w:footnote w:id="1">
    <w:p w14:paraId="1F545F8E" w14:textId="161AFA75" w:rsidR="00BD7CB0" w:rsidRPr="001D609E" w:rsidRDefault="00BD7CB0" w:rsidP="001D609E">
      <w:pPr>
        <w:pStyle w:val="FootnoteText"/>
        <w:ind w:firstLine="0"/>
        <w:jc w:val="both"/>
        <w:rPr>
          <w:rFonts w:ascii="Times New Roman" w:hAnsi="Times New Roman" w:cs="Times New Roman"/>
          <w:sz w:val="16"/>
          <w:szCs w:val="16"/>
          <w:lang w:val="id-ID"/>
        </w:rPr>
      </w:pPr>
      <w:r w:rsidRPr="001D609E">
        <w:rPr>
          <w:rStyle w:val="FootnoteReference"/>
          <w:rFonts w:ascii="Times New Roman" w:hAnsi="Times New Roman" w:cs="Times New Roman"/>
          <w:sz w:val="16"/>
          <w:szCs w:val="16"/>
        </w:rPr>
        <w:footnoteRef/>
      </w:r>
      <w:r w:rsidRPr="001D609E">
        <w:rPr>
          <w:rFonts w:ascii="Times New Roman" w:hAnsi="Times New Roman" w:cs="Times New Roman"/>
          <w:sz w:val="16"/>
          <w:szCs w:val="16"/>
        </w:rPr>
        <w:t xml:space="preserve"> Ismail, H. (2020). </w:t>
      </w:r>
      <w:proofErr w:type="spellStart"/>
      <w:r w:rsidRPr="001D609E">
        <w:rPr>
          <w:rFonts w:ascii="Times New Roman" w:hAnsi="Times New Roman" w:cs="Times New Roman"/>
          <w:i/>
          <w:iCs/>
          <w:sz w:val="16"/>
          <w:szCs w:val="16"/>
        </w:rPr>
        <w:t>Pemahaman</w:t>
      </w:r>
      <w:proofErr w:type="spellEnd"/>
      <w:r w:rsidRPr="001D609E">
        <w:rPr>
          <w:rFonts w:ascii="Times New Roman" w:hAnsi="Times New Roman" w:cs="Times New Roman"/>
          <w:i/>
          <w:iCs/>
          <w:sz w:val="16"/>
          <w:szCs w:val="16"/>
        </w:rPr>
        <w:t xml:space="preserve"> </w:t>
      </w:r>
      <w:proofErr w:type="spellStart"/>
      <w:r w:rsidRPr="001D609E">
        <w:rPr>
          <w:rFonts w:ascii="Times New Roman" w:hAnsi="Times New Roman" w:cs="Times New Roman"/>
          <w:i/>
          <w:iCs/>
          <w:sz w:val="16"/>
          <w:szCs w:val="16"/>
        </w:rPr>
        <w:t>tentang</w:t>
      </w:r>
      <w:proofErr w:type="spellEnd"/>
      <w:r w:rsidRPr="001D609E">
        <w:rPr>
          <w:rFonts w:ascii="Times New Roman" w:hAnsi="Times New Roman" w:cs="Times New Roman"/>
          <w:i/>
          <w:iCs/>
          <w:sz w:val="16"/>
          <w:szCs w:val="16"/>
        </w:rPr>
        <w:t xml:space="preserve"> </w:t>
      </w:r>
      <w:proofErr w:type="spellStart"/>
      <w:r w:rsidRPr="001D609E">
        <w:rPr>
          <w:rFonts w:ascii="Times New Roman" w:hAnsi="Times New Roman" w:cs="Times New Roman"/>
          <w:i/>
          <w:iCs/>
          <w:sz w:val="16"/>
          <w:szCs w:val="16"/>
        </w:rPr>
        <w:t>Munasabah</w:t>
      </w:r>
      <w:proofErr w:type="spellEnd"/>
      <w:r w:rsidRPr="001D609E">
        <w:rPr>
          <w:rFonts w:ascii="Times New Roman" w:hAnsi="Times New Roman" w:cs="Times New Roman"/>
          <w:i/>
          <w:iCs/>
          <w:sz w:val="16"/>
          <w:szCs w:val="16"/>
        </w:rPr>
        <w:t xml:space="preserve"> </w:t>
      </w:r>
      <w:proofErr w:type="spellStart"/>
      <w:r w:rsidRPr="001D609E">
        <w:rPr>
          <w:rFonts w:ascii="Times New Roman" w:hAnsi="Times New Roman" w:cs="Times New Roman"/>
          <w:i/>
          <w:iCs/>
          <w:sz w:val="16"/>
          <w:szCs w:val="16"/>
        </w:rPr>
        <w:t>dalam</w:t>
      </w:r>
      <w:proofErr w:type="spellEnd"/>
      <w:r w:rsidRPr="001D609E">
        <w:rPr>
          <w:rFonts w:ascii="Times New Roman" w:hAnsi="Times New Roman" w:cs="Times New Roman"/>
          <w:i/>
          <w:iCs/>
          <w:sz w:val="16"/>
          <w:szCs w:val="16"/>
        </w:rPr>
        <w:t xml:space="preserve"> </w:t>
      </w:r>
      <w:proofErr w:type="spellStart"/>
      <w:r w:rsidRPr="001D609E">
        <w:rPr>
          <w:rFonts w:ascii="Times New Roman" w:hAnsi="Times New Roman" w:cs="Times New Roman"/>
          <w:i/>
          <w:iCs/>
          <w:sz w:val="16"/>
          <w:szCs w:val="16"/>
        </w:rPr>
        <w:t>Tafsir</w:t>
      </w:r>
      <w:proofErr w:type="spellEnd"/>
      <w:r w:rsidRPr="001D609E">
        <w:rPr>
          <w:rFonts w:ascii="Times New Roman" w:hAnsi="Times New Roman" w:cs="Times New Roman"/>
          <w:i/>
          <w:iCs/>
          <w:sz w:val="16"/>
          <w:szCs w:val="16"/>
        </w:rPr>
        <w:t xml:space="preserve"> Qur'an: </w:t>
      </w:r>
      <w:proofErr w:type="spellStart"/>
      <w:r w:rsidRPr="001D609E">
        <w:rPr>
          <w:rFonts w:ascii="Times New Roman" w:hAnsi="Times New Roman" w:cs="Times New Roman"/>
          <w:i/>
          <w:iCs/>
          <w:sz w:val="16"/>
          <w:szCs w:val="16"/>
        </w:rPr>
        <w:t>Aplikasi</w:t>
      </w:r>
      <w:proofErr w:type="spellEnd"/>
      <w:r w:rsidRPr="001D609E">
        <w:rPr>
          <w:rFonts w:ascii="Times New Roman" w:hAnsi="Times New Roman" w:cs="Times New Roman"/>
          <w:i/>
          <w:iCs/>
          <w:sz w:val="16"/>
          <w:szCs w:val="16"/>
        </w:rPr>
        <w:t xml:space="preserve"> </w:t>
      </w:r>
      <w:proofErr w:type="spellStart"/>
      <w:r w:rsidRPr="001D609E">
        <w:rPr>
          <w:rFonts w:ascii="Times New Roman" w:hAnsi="Times New Roman" w:cs="Times New Roman"/>
          <w:i/>
          <w:iCs/>
          <w:sz w:val="16"/>
          <w:szCs w:val="16"/>
        </w:rPr>
        <w:t>dalam</w:t>
      </w:r>
      <w:proofErr w:type="spellEnd"/>
      <w:r w:rsidRPr="001D609E">
        <w:rPr>
          <w:rFonts w:ascii="Times New Roman" w:hAnsi="Times New Roman" w:cs="Times New Roman"/>
          <w:i/>
          <w:iCs/>
          <w:sz w:val="16"/>
          <w:szCs w:val="16"/>
        </w:rPr>
        <w:t xml:space="preserve"> </w:t>
      </w:r>
      <w:proofErr w:type="spellStart"/>
      <w:r w:rsidRPr="001D609E">
        <w:rPr>
          <w:rFonts w:ascii="Times New Roman" w:hAnsi="Times New Roman" w:cs="Times New Roman"/>
          <w:i/>
          <w:iCs/>
          <w:sz w:val="16"/>
          <w:szCs w:val="16"/>
        </w:rPr>
        <w:t>konteks</w:t>
      </w:r>
      <w:proofErr w:type="spellEnd"/>
      <w:r w:rsidRPr="001D609E">
        <w:rPr>
          <w:rFonts w:ascii="Times New Roman" w:hAnsi="Times New Roman" w:cs="Times New Roman"/>
          <w:i/>
          <w:iCs/>
          <w:sz w:val="16"/>
          <w:szCs w:val="16"/>
        </w:rPr>
        <w:t xml:space="preserve"> </w:t>
      </w:r>
      <w:proofErr w:type="spellStart"/>
      <w:r w:rsidRPr="001D609E">
        <w:rPr>
          <w:rFonts w:ascii="Times New Roman" w:hAnsi="Times New Roman" w:cs="Times New Roman"/>
          <w:i/>
          <w:iCs/>
          <w:sz w:val="16"/>
          <w:szCs w:val="16"/>
        </w:rPr>
        <w:t>kontemporer</w:t>
      </w:r>
      <w:proofErr w:type="spellEnd"/>
      <w:r w:rsidRPr="001D609E">
        <w:rPr>
          <w:rFonts w:ascii="Times New Roman" w:hAnsi="Times New Roman" w:cs="Times New Roman"/>
          <w:sz w:val="16"/>
          <w:szCs w:val="16"/>
        </w:rPr>
        <w:t xml:space="preserve">. </w:t>
      </w:r>
      <w:r w:rsidRPr="001D609E">
        <w:rPr>
          <w:rFonts w:ascii="Times New Roman" w:hAnsi="Times New Roman" w:cs="Times New Roman"/>
          <w:i/>
          <w:iCs/>
          <w:sz w:val="16"/>
          <w:szCs w:val="16"/>
        </w:rPr>
        <w:t>Journal of Islamic Studies</w:t>
      </w:r>
      <w:r w:rsidRPr="001D609E">
        <w:rPr>
          <w:rFonts w:ascii="Times New Roman" w:hAnsi="Times New Roman" w:cs="Times New Roman"/>
          <w:sz w:val="16"/>
          <w:szCs w:val="16"/>
        </w:rPr>
        <w:t>, 12(1), h.98.</w:t>
      </w:r>
    </w:p>
  </w:footnote>
  <w:footnote w:id="2">
    <w:p w14:paraId="6ADAB0B8" w14:textId="63DDE63C" w:rsidR="00BD7CB0" w:rsidRPr="001D609E" w:rsidRDefault="00BD7CB0" w:rsidP="001D609E">
      <w:pPr>
        <w:pStyle w:val="FootnoteText"/>
        <w:ind w:firstLine="0"/>
        <w:jc w:val="both"/>
        <w:rPr>
          <w:rFonts w:ascii="Times New Roman" w:hAnsi="Times New Roman" w:cs="Times New Roman"/>
          <w:sz w:val="16"/>
          <w:szCs w:val="16"/>
          <w:lang w:val="id-ID"/>
        </w:rPr>
      </w:pPr>
      <w:r w:rsidRPr="001D609E">
        <w:rPr>
          <w:rStyle w:val="FootnoteReference"/>
          <w:rFonts w:ascii="Times New Roman" w:hAnsi="Times New Roman" w:cs="Times New Roman"/>
          <w:sz w:val="16"/>
          <w:szCs w:val="16"/>
        </w:rPr>
        <w:footnoteRef/>
      </w:r>
      <w:r w:rsidRPr="001D609E">
        <w:rPr>
          <w:rFonts w:ascii="Times New Roman" w:hAnsi="Times New Roman" w:cs="Times New Roman"/>
          <w:sz w:val="16"/>
          <w:szCs w:val="16"/>
        </w:rPr>
        <w:t xml:space="preserve"> </w:t>
      </w:r>
      <w:proofErr w:type="spellStart"/>
      <w:r w:rsidRPr="001D609E">
        <w:rPr>
          <w:rFonts w:ascii="Times New Roman" w:hAnsi="Times New Roman" w:cs="Times New Roman"/>
          <w:sz w:val="16"/>
          <w:szCs w:val="16"/>
        </w:rPr>
        <w:t>Sulaiman</w:t>
      </w:r>
      <w:proofErr w:type="spellEnd"/>
      <w:r w:rsidRPr="001D609E">
        <w:rPr>
          <w:rFonts w:ascii="Times New Roman" w:hAnsi="Times New Roman" w:cs="Times New Roman"/>
          <w:sz w:val="16"/>
          <w:szCs w:val="16"/>
        </w:rPr>
        <w:t xml:space="preserve">, A. (2021). </w:t>
      </w:r>
      <w:proofErr w:type="spellStart"/>
      <w:r w:rsidRPr="001D609E">
        <w:rPr>
          <w:rFonts w:ascii="Times New Roman" w:hAnsi="Times New Roman" w:cs="Times New Roman"/>
          <w:i/>
          <w:iCs/>
          <w:sz w:val="16"/>
          <w:szCs w:val="16"/>
        </w:rPr>
        <w:t>Munasabah</w:t>
      </w:r>
      <w:proofErr w:type="spellEnd"/>
      <w:r w:rsidRPr="001D609E">
        <w:rPr>
          <w:rFonts w:ascii="Times New Roman" w:hAnsi="Times New Roman" w:cs="Times New Roman"/>
          <w:i/>
          <w:iCs/>
          <w:sz w:val="16"/>
          <w:szCs w:val="16"/>
        </w:rPr>
        <w:t xml:space="preserve"> al-</w:t>
      </w:r>
      <w:proofErr w:type="spellStart"/>
      <w:r w:rsidRPr="001D609E">
        <w:rPr>
          <w:rFonts w:ascii="Times New Roman" w:hAnsi="Times New Roman" w:cs="Times New Roman"/>
          <w:i/>
          <w:iCs/>
          <w:sz w:val="16"/>
          <w:szCs w:val="16"/>
        </w:rPr>
        <w:t>ayat</w:t>
      </w:r>
      <w:proofErr w:type="spellEnd"/>
      <w:r w:rsidRPr="001D609E">
        <w:rPr>
          <w:rFonts w:ascii="Times New Roman" w:hAnsi="Times New Roman" w:cs="Times New Roman"/>
          <w:i/>
          <w:iCs/>
          <w:sz w:val="16"/>
          <w:szCs w:val="16"/>
        </w:rPr>
        <w:t xml:space="preserve"> </w:t>
      </w:r>
      <w:proofErr w:type="spellStart"/>
      <w:r w:rsidRPr="001D609E">
        <w:rPr>
          <w:rFonts w:ascii="Times New Roman" w:hAnsi="Times New Roman" w:cs="Times New Roman"/>
          <w:i/>
          <w:iCs/>
          <w:sz w:val="16"/>
          <w:szCs w:val="16"/>
        </w:rPr>
        <w:t>dan</w:t>
      </w:r>
      <w:proofErr w:type="spellEnd"/>
      <w:r w:rsidRPr="001D609E">
        <w:rPr>
          <w:rFonts w:ascii="Times New Roman" w:hAnsi="Times New Roman" w:cs="Times New Roman"/>
          <w:i/>
          <w:iCs/>
          <w:sz w:val="16"/>
          <w:szCs w:val="16"/>
        </w:rPr>
        <w:t xml:space="preserve"> al-</w:t>
      </w:r>
      <w:proofErr w:type="spellStart"/>
      <w:r w:rsidRPr="001D609E">
        <w:rPr>
          <w:rFonts w:ascii="Times New Roman" w:hAnsi="Times New Roman" w:cs="Times New Roman"/>
          <w:i/>
          <w:iCs/>
          <w:sz w:val="16"/>
          <w:szCs w:val="16"/>
        </w:rPr>
        <w:t>suwar</w:t>
      </w:r>
      <w:proofErr w:type="spellEnd"/>
      <w:r w:rsidRPr="001D609E">
        <w:rPr>
          <w:rFonts w:ascii="Times New Roman" w:hAnsi="Times New Roman" w:cs="Times New Roman"/>
          <w:i/>
          <w:iCs/>
          <w:sz w:val="16"/>
          <w:szCs w:val="16"/>
        </w:rPr>
        <w:t xml:space="preserve">: </w:t>
      </w:r>
      <w:proofErr w:type="spellStart"/>
      <w:r w:rsidRPr="001D609E">
        <w:rPr>
          <w:rFonts w:ascii="Times New Roman" w:hAnsi="Times New Roman" w:cs="Times New Roman"/>
          <w:i/>
          <w:iCs/>
          <w:sz w:val="16"/>
          <w:szCs w:val="16"/>
        </w:rPr>
        <w:t>Studi</w:t>
      </w:r>
      <w:proofErr w:type="spellEnd"/>
      <w:r w:rsidRPr="001D609E">
        <w:rPr>
          <w:rFonts w:ascii="Times New Roman" w:hAnsi="Times New Roman" w:cs="Times New Roman"/>
          <w:i/>
          <w:iCs/>
          <w:sz w:val="16"/>
          <w:szCs w:val="16"/>
        </w:rPr>
        <w:t xml:space="preserve"> </w:t>
      </w:r>
      <w:proofErr w:type="spellStart"/>
      <w:r w:rsidRPr="001D609E">
        <w:rPr>
          <w:rFonts w:ascii="Times New Roman" w:hAnsi="Times New Roman" w:cs="Times New Roman"/>
          <w:i/>
          <w:iCs/>
          <w:sz w:val="16"/>
          <w:szCs w:val="16"/>
        </w:rPr>
        <w:t>tentang</w:t>
      </w:r>
      <w:proofErr w:type="spellEnd"/>
      <w:r w:rsidRPr="001D609E">
        <w:rPr>
          <w:rFonts w:ascii="Times New Roman" w:hAnsi="Times New Roman" w:cs="Times New Roman"/>
          <w:i/>
          <w:iCs/>
          <w:sz w:val="16"/>
          <w:szCs w:val="16"/>
        </w:rPr>
        <w:t xml:space="preserve"> </w:t>
      </w:r>
      <w:proofErr w:type="spellStart"/>
      <w:r w:rsidRPr="001D609E">
        <w:rPr>
          <w:rFonts w:ascii="Times New Roman" w:hAnsi="Times New Roman" w:cs="Times New Roman"/>
          <w:i/>
          <w:iCs/>
          <w:sz w:val="16"/>
          <w:szCs w:val="16"/>
        </w:rPr>
        <w:t>keterkaitan</w:t>
      </w:r>
      <w:proofErr w:type="spellEnd"/>
      <w:r w:rsidRPr="001D609E">
        <w:rPr>
          <w:rFonts w:ascii="Times New Roman" w:hAnsi="Times New Roman" w:cs="Times New Roman"/>
          <w:i/>
          <w:iCs/>
          <w:sz w:val="16"/>
          <w:szCs w:val="16"/>
        </w:rPr>
        <w:t xml:space="preserve"> </w:t>
      </w:r>
      <w:proofErr w:type="spellStart"/>
      <w:r w:rsidRPr="001D609E">
        <w:rPr>
          <w:rFonts w:ascii="Times New Roman" w:hAnsi="Times New Roman" w:cs="Times New Roman"/>
          <w:i/>
          <w:iCs/>
          <w:sz w:val="16"/>
          <w:szCs w:val="16"/>
        </w:rPr>
        <w:t>antara</w:t>
      </w:r>
      <w:proofErr w:type="spellEnd"/>
      <w:r w:rsidRPr="001D609E">
        <w:rPr>
          <w:rFonts w:ascii="Times New Roman" w:hAnsi="Times New Roman" w:cs="Times New Roman"/>
          <w:i/>
          <w:iCs/>
          <w:sz w:val="16"/>
          <w:szCs w:val="16"/>
        </w:rPr>
        <w:t xml:space="preserve"> </w:t>
      </w:r>
      <w:proofErr w:type="spellStart"/>
      <w:r w:rsidRPr="001D609E">
        <w:rPr>
          <w:rFonts w:ascii="Times New Roman" w:hAnsi="Times New Roman" w:cs="Times New Roman"/>
          <w:i/>
          <w:iCs/>
          <w:sz w:val="16"/>
          <w:szCs w:val="16"/>
        </w:rPr>
        <w:t>ayat</w:t>
      </w:r>
      <w:proofErr w:type="spellEnd"/>
      <w:r w:rsidRPr="001D609E">
        <w:rPr>
          <w:rFonts w:ascii="Times New Roman" w:hAnsi="Times New Roman" w:cs="Times New Roman"/>
          <w:i/>
          <w:iCs/>
          <w:sz w:val="16"/>
          <w:szCs w:val="16"/>
        </w:rPr>
        <w:t xml:space="preserve"> </w:t>
      </w:r>
      <w:proofErr w:type="spellStart"/>
      <w:r w:rsidRPr="001D609E">
        <w:rPr>
          <w:rFonts w:ascii="Times New Roman" w:hAnsi="Times New Roman" w:cs="Times New Roman"/>
          <w:i/>
          <w:iCs/>
          <w:sz w:val="16"/>
          <w:szCs w:val="16"/>
        </w:rPr>
        <w:t>dan</w:t>
      </w:r>
      <w:proofErr w:type="spellEnd"/>
      <w:r w:rsidRPr="001D609E">
        <w:rPr>
          <w:rFonts w:ascii="Times New Roman" w:hAnsi="Times New Roman" w:cs="Times New Roman"/>
          <w:i/>
          <w:iCs/>
          <w:sz w:val="16"/>
          <w:szCs w:val="16"/>
        </w:rPr>
        <w:t xml:space="preserve"> </w:t>
      </w:r>
      <w:proofErr w:type="spellStart"/>
      <w:proofErr w:type="gramStart"/>
      <w:r w:rsidRPr="001D609E">
        <w:rPr>
          <w:rFonts w:ascii="Times New Roman" w:hAnsi="Times New Roman" w:cs="Times New Roman"/>
          <w:i/>
          <w:iCs/>
          <w:sz w:val="16"/>
          <w:szCs w:val="16"/>
        </w:rPr>
        <w:t>surat</w:t>
      </w:r>
      <w:proofErr w:type="spellEnd"/>
      <w:proofErr w:type="gramEnd"/>
      <w:r w:rsidRPr="001D609E">
        <w:rPr>
          <w:rFonts w:ascii="Times New Roman" w:hAnsi="Times New Roman" w:cs="Times New Roman"/>
          <w:i/>
          <w:iCs/>
          <w:sz w:val="16"/>
          <w:szCs w:val="16"/>
        </w:rPr>
        <w:t xml:space="preserve"> </w:t>
      </w:r>
      <w:proofErr w:type="spellStart"/>
      <w:r w:rsidRPr="001D609E">
        <w:rPr>
          <w:rFonts w:ascii="Times New Roman" w:hAnsi="Times New Roman" w:cs="Times New Roman"/>
          <w:i/>
          <w:iCs/>
          <w:sz w:val="16"/>
          <w:szCs w:val="16"/>
        </w:rPr>
        <w:t>dalam</w:t>
      </w:r>
      <w:proofErr w:type="spellEnd"/>
      <w:r w:rsidRPr="001D609E">
        <w:rPr>
          <w:rFonts w:ascii="Times New Roman" w:hAnsi="Times New Roman" w:cs="Times New Roman"/>
          <w:i/>
          <w:iCs/>
          <w:sz w:val="16"/>
          <w:szCs w:val="16"/>
        </w:rPr>
        <w:t xml:space="preserve"> Al-Qur'an</w:t>
      </w:r>
      <w:r w:rsidRPr="001D609E">
        <w:rPr>
          <w:rFonts w:ascii="Times New Roman" w:hAnsi="Times New Roman" w:cs="Times New Roman"/>
          <w:sz w:val="16"/>
          <w:szCs w:val="16"/>
        </w:rPr>
        <w:t xml:space="preserve">. </w:t>
      </w:r>
      <w:proofErr w:type="spellStart"/>
      <w:r w:rsidRPr="001D609E">
        <w:rPr>
          <w:rFonts w:ascii="Times New Roman" w:hAnsi="Times New Roman" w:cs="Times New Roman"/>
          <w:i/>
          <w:iCs/>
          <w:sz w:val="16"/>
          <w:szCs w:val="16"/>
        </w:rPr>
        <w:t>Jurnal</w:t>
      </w:r>
      <w:proofErr w:type="spellEnd"/>
      <w:r w:rsidRPr="001D609E">
        <w:rPr>
          <w:rFonts w:ascii="Times New Roman" w:hAnsi="Times New Roman" w:cs="Times New Roman"/>
          <w:i/>
          <w:iCs/>
          <w:sz w:val="16"/>
          <w:szCs w:val="16"/>
        </w:rPr>
        <w:t xml:space="preserve"> Al-</w:t>
      </w:r>
      <w:proofErr w:type="spellStart"/>
      <w:r w:rsidRPr="001D609E">
        <w:rPr>
          <w:rFonts w:ascii="Times New Roman" w:hAnsi="Times New Roman" w:cs="Times New Roman"/>
          <w:i/>
          <w:iCs/>
          <w:sz w:val="16"/>
          <w:szCs w:val="16"/>
        </w:rPr>
        <w:t>Tafsir</w:t>
      </w:r>
      <w:proofErr w:type="spellEnd"/>
      <w:r w:rsidRPr="001D609E">
        <w:rPr>
          <w:rFonts w:ascii="Times New Roman" w:hAnsi="Times New Roman" w:cs="Times New Roman"/>
          <w:sz w:val="16"/>
          <w:szCs w:val="16"/>
        </w:rPr>
        <w:t>, 19(2), h.122.</w:t>
      </w:r>
    </w:p>
  </w:footnote>
  <w:footnote w:id="3">
    <w:p w14:paraId="4DC5F574" w14:textId="48683B45" w:rsidR="00BD7CB0" w:rsidRPr="001D609E" w:rsidRDefault="00BD7CB0" w:rsidP="001D609E">
      <w:pPr>
        <w:pStyle w:val="FootnoteText"/>
        <w:ind w:firstLine="0"/>
        <w:jc w:val="both"/>
        <w:rPr>
          <w:rFonts w:ascii="Times New Roman" w:hAnsi="Times New Roman" w:cs="Times New Roman"/>
          <w:sz w:val="16"/>
          <w:szCs w:val="16"/>
          <w:lang w:val="en-ID"/>
        </w:rPr>
      </w:pPr>
      <w:r w:rsidRPr="001D609E">
        <w:rPr>
          <w:rStyle w:val="FootnoteReference"/>
          <w:rFonts w:ascii="Times New Roman" w:hAnsi="Times New Roman" w:cs="Times New Roman"/>
          <w:sz w:val="16"/>
          <w:szCs w:val="16"/>
        </w:rPr>
        <w:footnoteRef/>
      </w:r>
      <w:r w:rsidRPr="001D609E">
        <w:rPr>
          <w:rFonts w:ascii="Times New Roman" w:hAnsi="Times New Roman" w:cs="Times New Roman"/>
          <w:sz w:val="16"/>
          <w:szCs w:val="16"/>
        </w:rPr>
        <w:t xml:space="preserve"> </w:t>
      </w:r>
      <w:proofErr w:type="gramStart"/>
      <w:r w:rsidRPr="001D609E">
        <w:rPr>
          <w:rFonts w:ascii="Times New Roman" w:hAnsi="Times New Roman" w:cs="Times New Roman"/>
          <w:sz w:val="16"/>
          <w:szCs w:val="16"/>
          <w:lang w:val="en-ID"/>
        </w:rPr>
        <w:t>Al-</w:t>
      </w:r>
      <w:proofErr w:type="spellStart"/>
      <w:r w:rsidRPr="001D609E">
        <w:rPr>
          <w:rFonts w:ascii="Times New Roman" w:hAnsi="Times New Roman" w:cs="Times New Roman"/>
          <w:sz w:val="16"/>
          <w:szCs w:val="16"/>
          <w:lang w:val="en-ID"/>
        </w:rPr>
        <w:t>Ghazali</w:t>
      </w:r>
      <w:proofErr w:type="spellEnd"/>
      <w:r w:rsidRPr="001D609E">
        <w:rPr>
          <w:rFonts w:ascii="Times New Roman" w:hAnsi="Times New Roman" w:cs="Times New Roman"/>
          <w:sz w:val="16"/>
          <w:szCs w:val="16"/>
          <w:lang w:val="en-ID"/>
        </w:rPr>
        <w:t>, M. (1998).</w:t>
      </w:r>
      <w:proofErr w:type="gramEnd"/>
      <w:r w:rsidRPr="001D609E">
        <w:rPr>
          <w:rFonts w:ascii="Times New Roman" w:hAnsi="Times New Roman" w:cs="Times New Roman"/>
          <w:sz w:val="16"/>
          <w:szCs w:val="16"/>
          <w:lang w:val="en-ID"/>
        </w:rPr>
        <w:t xml:space="preserve"> </w:t>
      </w:r>
      <w:r w:rsidRPr="001D609E">
        <w:rPr>
          <w:rFonts w:ascii="Times New Roman" w:hAnsi="Times New Roman" w:cs="Times New Roman"/>
          <w:i/>
          <w:iCs/>
          <w:sz w:val="16"/>
          <w:szCs w:val="16"/>
          <w:lang w:val="en-ID"/>
        </w:rPr>
        <w:t>The jewels of the Quran: A guide to understanding the divine text</w:t>
      </w:r>
      <w:r w:rsidRPr="001D609E">
        <w:rPr>
          <w:rFonts w:ascii="Times New Roman" w:hAnsi="Times New Roman" w:cs="Times New Roman"/>
          <w:sz w:val="16"/>
          <w:szCs w:val="16"/>
          <w:lang w:val="en-ID"/>
        </w:rPr>
        <w:t>. Dar Al-</w:t>
      </w:r>
      <w:proofErr w:type="spellStart"/>
      <w:r w:rsidRPr="001D609E">
        <w:rPr>
          <w:rFonts w:ascii="Times New Roman" w:hAnsi="Times New Roman" w:cs="Times New Roman"/>
          <w:sz w:val="16"/>
          <w:szCs w:val="16"/>
          <w:lang w:val="en-ID"/>
        </w:rPr>
        <w:t>Turath</w:t>
      </w:r>
      <w:proofErr w:type="spellEnd"/>
      <w:r w:rsidRPr="001D609E">
        <w:rPr>
          <w:rFonts w:ascii="Times New Roman" w:hAnsi="Times New Roman" w:cs="Times New Roman"/>
          <w:sz w:val="16"/>
          <w:szCs w:val="16"/>
          <w:lang w:val="en-ID"/>
        </w:rPr>
        <w:t>. h. 45.</w:t>
      </w:r>
    </w:p>
  </w:footnote>
  <w:footnote w:id="4">
    <w:p w14:paraId="3E13F49A" w14:textId="24C7B95C" w:rsidR="00FC487A" w:rsidRPr="001D609E" w:rsidRDefault="00FC487A" w:rsidP="001D609E">
      <w:pPr>
        <w:pStyle w:val="FootnoteText"/>
        <w:ind w:firstLine="0"/>
        <w:jc w:val="both"/>
        <w:rPr>
          <w:rFonts w:ascii="Times New Roman" w:hAnsi="Times New Roman" w:cs="Times New Roman"/>
          <w:sz w:val="16"/>
          <w:szCs w:val="16"/>
          <w:lang w:val="id-ID"/>
        </w:rPr>
      </w:pPr>
      <w:r w:rsidRPr="001D609E">
        <w:rPr>
          <w:rStyle w:val="FootnoteReference"/>
          <w:rFonts w:ascii="Times New Roman" w:hAnsi="Times New Roman" w:cs="Times New Roman"/>
          <w:sz w:val="16"/>
          <w:szCs w:val="16"/>
        </w:rPr>
        <w:footnoteRef/>
      </w:r>
      <w:r w:rsidRPr="001D609E">
        <w:rPr>
          <w:rFonts w:ascii="Times New Roman" w:hAnsi="Times New Roman" w:cs="Times New Roman"/>
          <w:sz w:val="16"/>
          <w:szCs w:val="16"/>
        </w:rPr>
        <w:t xml:space="preserve"> Al-</w:t>
      </w:r>
      <w:proofErr w:type="spellStart"/>
      <w:r w:rsidRPr="001D609E">
        <w:rPr>
          <w:rFonts w:ascii="Times New Roman" w:hAnsi="Times New Roman" w:cs="Times New Roman"/>
          <w:sz w:val="16"/>
          <w:szCs w:val="16"/>
        </w:rPr>
        <w:t>Alusi</w:t>
      </w:r>
      <w:proofErr w:type="spellEnd"/>
      <w:r w:rsidRPr="001D609E">
        <w:rPr>
          <w:rFonts w:ascii="Times New Roman" w:hAnsi="Times New Roman" w:cs="Times New Roman"/>
          <w:sz w:val="16"/>
          <w:szCs w:val="16"/>
        </w:rPr>
        <w:t xml:space="preserve">, M. R. (2014). </w:t>
      </w:r>
      <w:proofErr w:type="spellStart"/>
      <w:r w:rsidRPr="001D609E">
        <w:rPr>
          <w:rFonts w:ascii="Times New Roman" w:hAnsi="Times New Roman" w:cs="Times New Roman"/>
          <w:i/>
          <w:iCs/>
          <w:sz w:val="16"/>
          <w:szCs w:val="16"/>
        </w:rPr>
        <w:t>Ruh</w:t>
      </w:r>
      <w:proofErr w:type="spellEnd"/>
      <w:r w:rsidRPr="001D609E">
        <w:rPr>
          <w:rFonts w:ascii="Times New Roman" w:hAnsi="Times New Roman" w:cs="Times New Roman"/>
          <w:i/>
          <w:iCs/>
          <w:sz w:val="16"/>
          <w:szCs w:val="16"/>
        </w:rPr>
        <w:t xml:space="preserve"> al-</w:t>
      </w:r>
      <w:proofErr w:type="spellStart"/>
      <w:r w:rsidRPr="001D609E">
        <w:rPr>
          <w:rFonts w:ascii="Times New Roman" w:hAnsi="Times New Roman" w:cs="Times New Roman"/>
          <w:i/>
          <w:iCs/>
          <w:sz w:val="16"/>
          <w:szCs w:val="16"/>
        </w:rPr>
        <w:t>Ma'ani</w:t>
      </w:r>
      <w:proofErr w:type="spellEnd"/>
      <w:r w:rsidRPr="001D609E">
        <w:rPr>
          <w:rFonts w:ascii="Times New Roman" w:hAnsi="Times New Roman" w:cs="Times New Roman"/>
          <w:i/>
          <w:iCs/>
          <w:sz w:val="16"/>
          <w:szCs w:val="16"/>
        </w:rPr>
        <w:t xml:space="preserve"> fi </w:t>
      </w:r>
      <w:proofErr w:type="spellStart"/>
      <w:r w:rsidRPr="001D609E">
        <w:rPr>
          <w:rFonts w:ascii="Times New Roman" w:hAnsi="Times New Roman" w:cs="Times New Roman"/>
          <w:i/>
          <w:iCs/>
          <w:sz w:val="16"/>
          <w:szCs w:val="16"/>
        </w:rPr>
        <w:t>Tafsir</w:t>
      </w:r>
      <w:proofErr w:type="spellEnd"/>
      <w:r w:rsidRPr="001D609E">
        <w:rPr>
          <w:rFonts w:ascii="Times New Roman" w:hAnsi="Times New Roman" w:cs="Times New Roman"/>
          <w:i/>
          <w:iCs/>
          <w:sz w:val="16"/>
          <w:szCs w:val="16"/>
        </w:rPr>
        <w:t xml:space="preserve"> al-Qur'an al-</w:t>
      </w:r>
      <w:proofErr w:type="spellStart"/>
      <w:r w:rsidRPr="001D609E">
        <w:rPr>
          <w:rFonts w:ascii="Times New Roman" w:hAnsi="Times New Roman" w:cs="Times New Roman"/>
          <w:i/>
          <w:iCs/>
          <w:sz w:val="16"/>
          <w:szCs w:val="16"/>
        </w:rPr>
        <w:t>Azim</w:t>
      </w:r>
      <w:proofErr w:type="spellEnd"/>
      <w:r w:rsidRPr="001D609E">
        <w:rPr>
          <w:rFonts w:ascii="Times New Roman" w:hAnsi="Times New Roman" w:cs="Times New Roman"/>
          <w:i/>
          <w:iCs/>
          <w:sz w:val="16"/>
          <w:szCs w:val="16"/>
        </w:rPr>
        <w:t xml:space="preserve"> </w:t>
      </w:r>
      <w:proofErr w:type="spellStart"/>
      <w:proofErr w:type="gramStart"/>
      <w:r w:rsidRPr="001D609E">
        <w:rPr>
          <w:rFonts w:ascii="Times New Roman" w:hAnsi="Times New Roman" w:cs="Times New Roman"/>
          <w:i/>
          <w:iCs/>
          <w:sz w:val="16"/>
          <w:szCs w:val="16"/>
        </w:rPr>
        <w:t>wa</w:t>
      </w:r>
      <w:proofErr w:type="spellEnd"/>
      <w:proofErr w:type="gramEnd"/>
      <w:r w:rsidRPr="001D609E">
        <w:rPr>
          <w:rFonts w:ascii="Times New Roman" w:hAnsi="Times New Roman" w:cs="Times New Roman"/>
          <w:i/>
          <w:iCs/>
          <w:sz w:val="16"/>
          <w:szCs w:val="16"/>
        </w:rPr>
        <w:t xml:space="preserve"> al-Sab' al-</w:t>
      </w:r>
      <w:proofErr w:type="spellStart"/>
      <w:r w:rsidRPr="001D609E">
        <w:rPr>
          <w:rFonts w:ascii="Times New Roman" w:hAnsi="Times New Roman" w:cs="Times New Roman"/>
          <w:i/>
          <w:iCs/>
          <w:sz w:val="16"/>
          <w:szCs w:val="16"/>
        </w:rPr>
        <w:t>Masani</w:t>
      </w:r>
      <w:proofErr w:type="spellEnd"/>
      <w:r w:rsidRPr="001D609E">
        <w:rPr>
          <w:rFonts w:ascii="Times New Roman" w:hAnsi="Times New Roman" w:cs="Times New Roman"/>
          <w:sz w:val="16"/>
          <w:szCs w:val="16"/>
        </w:rPr>
        <w:t xml:space="preserve"> (Vol. 1,). </w:t>
      </w:r>
      <w:proofErr w:type="gramStart"/>
      <w:r w:rsidRPr="001D609E">
        <w:rPr>
          <w:rFonts w:ascii="Times New Roman" w:hAnsi="Times New Roman" w:cs="Times New Roman"/>
          <w:sz w:val="16"/>
          <w:szCs w:val="16"/>
        </w:rPr>
        <w:t>Dar al-</w:t>
      </w:r>
      <w:proofErr w:type="spellStart"/>
      <w:r w:rsidRPr="001D609E">
        <w:rPr>
          <w:rFonts w:ascii="Times New Roman" w:hAnsi="Times New Roman" w:cs="Times New Roman"/>
          <w:sz w:val="16"/>
          <w:szCs w:val="16"/>
        </w:rPr>
        <w:t>Kutub</w:t>
      </w:r>
      <w:proofErr w:type="spellEnd"/>
      <w:r w:rsidRPr="001D609E">
        <w:rPr>
          <w:rFonts w:ascii="Times New Roman" w:hAnsi="Times New Roman" w:cs="Times New Roman"/>
          <w:sz w:val="16"/>
          <w:szCs w:val="16"/>
        </w:rPr>
        <w:t xml:space="preserve"> al-</w:t>
      </w:r>
      <w:proofErr w:type="spellStart"/>
      <w:r w:rsidRPr="001D609E">
        <w:rPr>
          <w:rFonts w:ascii="Times New Roman" w:hAnsi="Times New Roman" w:cs="Times New Roman"/>
          <w:sz w:val="16"/>
          <w:szCs w:val="16"/>
        </w:rPr>
        <w:t>Ilmiyyah</w:t>
      </w:r>
      <w:proofErr w:type="spellEnd"/>
      <w:r w:rsidRPr="001D609E">
        <w:rPr>
          <w:rFonts w:ascii="Times New Roman" w:hAnsi="Times New Roman" w:cs="Times New Roman"/>
          <w:sz w:val="16"/>
          <w:szCs w:val="16"/>
        </w:rPr>
        <w:t>.</w:t>
      </w:r>
      <w:proofErr w:type="gramEnd"/>
      <w:r w:rsidRPr="001D609E">
        <w:rPr>
          <w:rFonts w:ascii="Times New Roman" w:hAnsi="Times New Roman" w:cs="Times New Roman"/>
          <w:sz w:val="16"/>
          <w:szCs w:val="16"/>
        </w:rPr>
        <w:t xml:space="preserve"> h. 120</w:t>
      </w:r>
    </w:p>
  </w:footnote>
  <w:footnote w:id="5">
    <w:p w14:paraId="33E7C259" w14:textId="011D61C4" w:rsidR="00FC487A" w:rsidRPr="001D609E" w:rsidRDefault="00FC487A" w:rsidP="001D609E">
      <w:pPr>
        <w:pStyle w:val="FootnoteText"/>
        <w:ind w:firstLine="0"/>
        <w:jc w:val="both"/>
        <w:rPr>
          <w:rFonts w:ascii="Times New Roman" w:hAnsi="Times New Roman" w:cs="Times New Roman"/>
          <w:sz w:val="16"/>
          <w:szCs w:val="16"/>
          <w:lang w:val="id-ID"/>
        </w:rPr>
      </w:pPr>
      <w:r w:rsidRPr="001D609E">
        <w:rPr>
          <w:rStyle w:val="FootnoteReference"/>
          <w:rFonts w:ascii="Times New Roman" w:hAnsi="Times New Roman" w:cs="Times New Roman"/>
          <w:sz w:val="16"/>
          <w:szCs w:val="16"/>
        </w:rPr>
        <w:footnoteRef/>
      </w:r>
      <w:r w:rsidRPr="001D609E">
        <w:rPr>
          <w:rFonts w:ascii="Times New Roman" w:hAnsi="Times New Roman" w:cs="Times New Roman"/>
          <w:sz w:val="16"/>
          <w:szCs w:val="16"/>
        </w:rPr>
        <w:t xml:space="preserve"> Al-</w:t>
      </w:r>
      <w:proofErr w:type="spellStart"/>
      <w:r w:rsidRPr="001D609E">
        <w:rPr>
          <w:rFonts w:ascii="Times New Roman" w:hAnsi="Times New Roman" w:cs="Times New Roman"/>
          <w:sz w:val="16"/>
          <w:szCs w:val="16"/>
        </w:rPr>
        <w:t>Mawardi</w:t>
      </w:r>
      <w:proofErr w:type="spellEnd"/>
      <w:r w:rsidRPr="001D609E">
        <w:rPr>
          <w:rFonts w:ascii="Times New Roman" w:hAnsi="Times New Roman" w:cs="Times New Roman"/>
          <w:sz w:val="16"/>
          <w:szCs w:val="16"/>
        </w:rPr>
        <w:t xml:space="preserve">, A. (2001). </w:t>
      </w:r>
      <w:r w:rsidRPr="001D609E">
        <w:rPr>
          <w:rFonts w:ascii="Times New Roman" w:hAnsi="Times New Roman" w:cs="Times New Roman"/>
          <w:i/>
          <w:iCs/>
          <w:sz w:val="16"/>
          <w:szCs w:val="16"/>
        </w:rPr>
        <w:t>Al-</w:t>
      </w:r>
      <w:proofErr w:type="spellStart"/>
      <w:r w:rsidRPr="001D609E">
        <w:rPr>
          <w:rFonts w:ascii="Times New Roman" w:hAnsi="Times New Roman" w:cs="Times New Roman"/>
          <w:i/>
          <w:iCs/>
          <w:sz w:val="16"/>
          <w:szCs w:val="16"/>
        </w:rPr>
        <w:t>Nukta</w:t>
      </w:r>
      <w:proofErr w:type="spellEnd"/>
      <w:r w:rsidRPr="001D609E">
        <w:rPr>
          <w:rFonts w:ascii="Times New Roman" w:hAnsi="Times New Roman" w:cs="Times New Roman"/>
          <w:i/>
          <w:iCs/>
          <w:sz w:val="16"/>
          <w:szCs w:val="16"/>
        </w:rPr>
        <w:t xml:space="preserve"> </w:t>
      </w:r>
      <w:proofErr w:type="spellStart"/>
      <w:proofErr w:type="gramStart"/>
      <w:r w:rsidRPr="001D609E">
        <w:rPr>
          <w:rFonts w:ascii="Times New Roman" w:hAnsi="Times New Roman" w:cs="Times New Roman"/>
          <w:i/>
          <w:iCs/>
          <w:sz w:val="16"/>
          <w:szCs w:val="16"/>
        </w:rPr>
        <w:t>wa</w:t>
      </w:r>
      <w:proofErr w:type="spellEnd"/>
      <w:proofErr w:type="gramEnd"/>
      <w:r w:rsidRPr="001D609E">
        <w:rPr>
          <w:rFonts w:ascii="Times New Roman" w:hAnsi="Times New Roman" w:cs="Times New Roman"/>
          <w:i/>
          <w:iCs/>
          <w:sz w:val="16"/>
          <w:szCs w:val="16"/>
        </w:rPr>
        <w:t xml:space="preserve"> al-‘</w:t>
      </w:r>
      <w:proofErr w:type="spellStart"/>
      <w:r w:rsidRPr="001D609E">
        <w:rPr>
          <w:rFonts w:ascii="Times New Roman" w:hAnsi="Times New Roman" w:cs="Times New Roman"/>
          <w:i/>
          <w:iCs/>
          <w:sz w:val="16"/>
          <w:szCs w:val="16"/>
        </w:rPr>
        <w:t>Uyun</w:t>
      </w:r>
      <w:proofErr w:type="spellEnd"/>
      <w:r w:rsidRPr="001D609E">
        <w:rPr>
          <w:rFonts w:ascii="Times New Roman" w:hAnsi="Times New Roman" w:cs="Times New Roman"/>
          <w:sz w:val="16"/>
          <w:szCs w:val="16"/>
        </w:rPr>
        <w:t xml:space="preserve"> (Vol. 4). </w:t>
      </w:r>
      <w:proofErr w:type="gramStart"/>
      <w:r w:rsidRPr="001D609E">
        <w:rPr>
          <w:rFonts w:ascii="Times New Roman" w:hAnsi="Times New Roman" w:cs="Times New Roman"/>
          <w:sz w:val="16"/>
          <w:szCs w:val="16"/>
        </w:rPr>
        <w:t>Dar al-</w:t>
      </w:r>
      <w:proofErr w:type="spellStart"/>
      <w:r w:rsidRPr="001D609E">
        <w:rPr>
          <w:rFonts w:ascii="Times New Roman" w:hAnsi="Times New Roman" w:cs="Times New Roman"/>
          <w:sz w:val="16"/>
          <w:szCs w:val="16"/>
        </w:rPr>
        <w:t>Kutub</w:t>
      </w:r>
      <w:proofErr w:type="spellEnd"/>
      <w:r w:rsidRPr="001D609E">
        <w:rPr>
          <w:rFonts w:ascii="Times New Roman" w:hAnsi="Times New Roman" w:cs="Times New Roman"/>
          <w:sz w:val="16"/>
          <w:szCs w:val="16"/>
        </w:rPr>
        <w:t xml:space="preserve"> al-‘</w:t>
      </w:r>
      <w:proofErr w:type="spellStart"/>
      <w:r w:rsidRPr="001D609E">
        <w:rPr>
          <w:rFonts w:ascii="Times New Roman" w:hAnsi="Times New Roman" w:cs="Times New Roman"/>
          <w:sz w:val="16"/>
          <w:szCs w:val="16"/>
        </w:rPr>
        <w:t>Alamiyyah</w:t>
      </w:r>
      <w:proofErr w:type="spellEnd"/>
      <w:r w:rsidRPr="001D609E">
        <w:rPr>
          <w:rFonts w:ascii="Times New Roman" w:hAnsi="Times New Roman" w:cs="Times New Roman"/>
          <w:sz w:val="16"/>
          <w:szCs w:val="16"/>
        </w:rPr>
        <w:t>.</w:t>
      </w:r>
      <w:proofErr w:type="gramEnd"/>
      <w:r w:rsidRPr="001D609E">
        <w:rPr>
          <w:rFonts w:ascii="Times New Roman" w:hAnsi="Times New Roman" w:cs="Times New Roman"/>
          <w:sz w:val="16"/>
          <w:szCs w:val="16"/>
        </w:rPr>
        <w:t xml:space="preserve"> h.84</w:t>
      </w:r>
    </w:p>
  </w:footnote>
  <w:footnote w:id="6">
    <w:p w14:paraId="634C88BE" w14:textId="6373304E" w:rsidR="00973646" w:rsidRPr="001D609E" w:rsidRDefault="00973646" w:rsidP="001D609E">
      <w:pPr>
        <w:pStyle w:val="FootnoteText"/>
        <w:ind w:firstLine="0"/>
        <w:jc w:val="both"/>
        <w:rPr>
          <w:rFonts w:ascii="Times New Roman" w:hAnsi="Times New Roman" w:cs="Times New Roman"/>
          <w:sz w:val="16"/>
          <w:szCs w:val="16"/>
          <w:lang w:val="id-ID"/>
        </w:rPr>
      </w:pPr>
      <w:r w:rsidRPr="001D609E">
        <w:rPr>
          <w:rStyle w:val="FootnoteReference"/>
          <w:rFonts w:ascii="Times New Roman" w:hAnsi="Times New Roman" w:cs="Times New Roman"/>
          <w:sz w:val="16"/>
          <w:szCs w:val="16"/>
        </w:rPr>
        <w:footnoteRef/>
      </w:r>
      <w:r w:rsidRPr="001D609E">
        <w:rPr>
          <w:rFonts w:ascii="Times New Roman" w:hAnsi="Times New Roman" w:cs="Times New Roman"/>
          <w:sz w:val="16"/>
          <w:szCs w:val="16"/>
        </w:rPr>
        <w:t xml:space="preserve"> Al-</w:t>
      </w:r>
      <w:proofErr w:type="spellStart"/>
      <w:r w:rsidRPr="001D609E">
        <w:rPr>
          <w:rFonts w:ascii="Times New Roman" w:hAnsi="Times New Roman" w:cs="Times New Roman"/>
          <w:sz w:val="16"/>
          <w:szCs w:val="16"/>
        </w:rPr>
        <w:t>Zamakhshari</w:t>
      </w:r>
      <w:proofErr w:type="spellEnd"/>
      <w:r w:rsidRPr="001D609E">
        <w:rPr>
          <w:rFonts w:ascii="Times New Roman" w:hAnsi="Times New Roman" w:cs="Times New Roman"/>
          <w:sz w:val="16"/>
          <w:szCs w:val="16"/>
        </w:rPr>
        <w:t xml:space="preserve">, M. A. (2002). </w:t>
      </w:r>
      <w:r w:rsidRPr="001D609E">
        <w:rPr>
          <w:rFonts w:ascii="Times New Roman" w:hAnsi="Times New Roman" w:cs="Times New Roman"/>
          <w:i/>
          <w:iCs/>
          <w:sz w:val="16"/>
          <w:szCs w:val="16"/>
        </w:rPr>
        <w:t>Al-</w:t>
      </w:r>
      <w:proofErr w:type="spellStart"/>
      <w:r w:rsidRPr="001D609E">
        <w:rPr>
          <w:rFonts w:ascii="Times New Roman" w:hAnsi="Times New Roman" w:cs="Times New Roman"/>
          <w:i/>
          <w:iCs/>
          <w:sz w:val="16"/>
          <w:szCs w:val="16"/>
        </w:rPr>
        <w:t>Kashshaf</w:t>
      </w:r>
      <w:proofErr w:type="spellEnd"/>
      <w:r w:rsidRPr="001D609E">
        <w:rPr>
          <w:rFonts w:ascii="Times New Roman" w:hAnsi="Times New Roman" w:cs="Times New Roman"/>
          <w:i/>
          <w:iCs/>
          <w:sz w:val="16"/>
          <w:szCs w:val="16"/>
        </w:rPr>
        <w:t xml:space="preserve"> '</w:t>
      </w:r>
      <w:proofErr w:type="gramStart"/>
      <w:r w:rsidRPr="001D609E">
        <w:rPr>
          <w:rFonts w:ascii="Times New Roman" w:hAnsi="Times New Roman" w:cs="Times New Roman"/>
          <w:i/>
          <w:iCs/>
          <w:sz w:val="16"/>
          <w:szCs w:val="16"/>
        </w:rPr>
        <w:t>an</w:t>
      </w:r>
      <w:proofErr w:type="gramEnd"/>
      <w:r w:rsidRPr="001D609E">
        <w:rPr>
          <w:rFonts w:ascii="Times New Roman" w:hAnsi="Times New Roman" w:cs="Times New Roman"/>
          <w:i/>
          <w:iCs/>
          <w:sz w:val="16"/>
          <w:szCs w:val="16"/>
        </w:rPr>
        <w:t xml:space="preserve"> </w:t>
      </w:r>
      <w:proofErr w:type="spellStart"/>
      <w:r w:rsidRPr="001D609E">
        <w:rPr>
          <w:rFonts w:ascii="Times New Roman" w:hAnsi="Times New Roman" w:cs="Times New Roman"/>
          <w:i/>
          <w:iCs/>
          <w:sz w:val="16"/>
          <w:szCs w:val="16"/>
        </w:rPr>
        <w:t>Haqa'iq</w:t>
      </w:r>
      <w:proofErr w:type="spellEnd"/>
      <w:r w:rsidRPr="001D609E">
        <w:rPr>
          <w:rFonts w:ascii="Times New Roman" w:hAnsi="Times New Roman" w:cs="Times New Roman"/>
          <w:i/>
          <w:iCs/>
          <w:sz w:val="16"/>
          <w:szCs w:val="16"/>
        </w:rPr>
        <w:t xml:space="preserve"> al-</w:t>
      </w:r>
      <w:proofErr w:type="spellStart"/>
      <w:r w:rsidRPr="001D609E">
        <w:rPr>
          <w:rFonts w:ascii="Times New Roman" w:hAnsi="Times New Roman" w:cs="Times New Roman"/>
          <w:i/>
          <w:iCs/>
          <w:sz w:val="16"/>
          <w:szCs w:val="16"/>
        </w:rPr>
        <w:t>Tafsir</w:t>
      </w:r>
      <w:proofErr w:type="spellEnd"/>
      <w:r w:rsidRPr="001D609E">
        <w:rPr>
          <w:rFonts w:ascii="Times New Roman" w:hAnsi="Times New Roman" w:cs="Times New Roman"/>
          <w:sz w:val="16"/>
          <w:szCs w:val="16"/>
        </w:rPr>
        <w:t xml:space="preserve"> (Vol. 1). </w:t>
      </w:r>
      <w:proofErr w:type="gramStart"/>
      <w:r w:rsidRPr="001D609E">
        <w:rPr>
          <w:rFonts w:ascii="Times New Roman" w:hAnsi="Times New Roman" w:cs="Times New Roman"/>
          <w:sz w:val="16"/>
          <w:szCs w:val="16"/>
        </w:rPr>
        <w:t>Dar al-</w:t>
      </w:r>
      <w:proofErr w:type="spellStart"/>
      <w:r w:rsidRPr="001D609E">
        <w:rPr>
          <w:rFonts w:ascii="Times New Roman" w:hAnsi="Times New Roman" w:cs="Times New Roman"/>
          <w:sz w:val="16"/>
          <w:szCs w:val="16"/>
        </w:rPr>
        <w:t>Kutub</w:t>
      </w:r>
      <w:proofErr w:type="spellEnd"/>
      <w:r w:rsidRPr="001D609E">
        <w:rPr>
          <w:rFonts w:ascii="Times New Roman" w:hAnsi="Times New Roman" w:cs="Times New Roman"/>
          <w:sz w:val="16"/>
          <w:szCs w:val="16"/>
        </w:rPr>
        <w:t xml:space="preserve"> al-</w:t>
      </w:r>
      <w:proofErr w:type="spellStart"/>
      <w:r w:rsidRPr="001D609E">
        <w:rPr>
          <w:rFonts w:ascii="Times New Roman" w:hAnsi="Times New Roman" w:cs="Times New Roman"/>
          <w:sz w:val="16"/>
          <w:szCs w:val="16"/>
        </w:rPr>
        <w:t>Ilmiyyah</w:t>
      </w:r>
      <w:proofErr w:type="spellEnd"/>
      <w:r w:rsidRPr="001D609E">
        <w:rPr>
          <w:rFonts w:ascii="Times New Roman" w:hAnsi="Times New Roman" w:cs="Times New Roman"/>
          <w:sz w:val="16"/>
          <w:szCs w:val="16"/>
        </w:rPr>
        <w:t>.</w:t>
      </w:r>
      <w:proofErr w:type="gramEnd"/>
      <w:r w:rsidRPr="001D609E">
        <w:rPr>
          <w:rFonts w:ascii="Times New Roman" w:hAnsi="Times New Roman" w:cs="Times New Roman"/>
          <w:sz w:val="16"/>
          <w:szCs w:val="16"/>
        </w:rPr>
        <w:t xml:space="preserve"> h. 45</w:t>
      </w:r>
    </w:p>
  </w:footnote>
  <w:footnote w:id="7">
    <w:p w14:paraId="0F6FEAEB" w14:textId="3BDC284C" w:rsidR="00F310C3" w:rsidRPr="001D609E" w:rsidRDefault="00F310C3" w:rsidP="001D609E">
      <w:pPr>
        <w:pStyle w:val="FootnoteText"/>
        <w:ind w:firstLine="0"/>
        <w:jc w:val="both"/>
        <w:rPr>
          <w:rFonts w:ascii="Times New Roman" w:hAnsi="Times New Roman" w:cs="Times New Roman"/>
          <w:sz w:val="16"/>
          <w:szCs w:val="16"/>
          <w:lang w:val="id-ID"/>
        </w:rPr>
      </w:pPr>
      <w:r w:rsidRPr="001D609E">
        <w:rPr>
          <w:rStyle w:val="FootnoteReference"/>
          <w:rFonts w:ascii="Times New Roman" w:hAnsi="Times New Roman" w:cs="Times New Roman"/>
          <w:sz w:val="16"/>
          <w:szCs w:val="16"/>
        </w:rPr>
        <w:footnoteRef/>
      </w:r>
      <w:r w:rsidRPr="001D609E">
        <w:rPr>
          <w:rFonts w:ascii="Times New Roman" w:hAnsi="Times New Roman" w:cs="Times New Roman"/>
          <w:sz w:val="16"/>
          <w:szCs w:val="16"/>
        </w:rPr>
        <w:t xml:space="preserve"> Nasr Hamid Abu </w:t>
      </w:r>
      <w:proofErr w:type="spellStart"/>
      <w:r w:rsidRPr="001D609E">
        <w:rPr>
          <w:rFonts w:ascii="Times New Roman" w:hAnsi="Times New Roman" w:cs="Times New Roman"/>
          <w:sz w:val="16"/>
          <w:szCs w:val="16"/>
        </w:rPr>
        <w:t>Zayd</w:t>
      </w:r>
      <w:proofErr w:type="spellEnd"/>
      <w:r w:rsidRPr="001D609E">
        <w:rPr>
          <w:rFonts w:ascii="Times New Roman" w:hAnsi="Times New Roman" w:cs="Times New Roman"/>
          <w:sz w:val="16"/>
          <w:szCs w:val="16"/>
        </w:rPr>
        <w:t xml:space="preserve">, </w:t>
      </w:r>
      <w:proofErr w:type="spellStart"/>
      <w:r w:rsidRPr="001D609E">
        <w:rPr>
          <w:rFonts w:ascii="Times New Roman" w:hAnsi="Times New Roman" w:cs="Times New Roman"/>
          <w:i/>
          <w:iCs/>
          <w:sz w:val="16"/>
          <w:szCs w:val="16"/>
        </w:rPr>
        <w:t>Mafhum</w:t>
      </w:r>
      <w:proofErr w:type="spellEnd"/>
      <w:r w:rsidRPr="001D609E">
        <w:rPr>
          <w:rFonts w:ascii="Times New Roman" w:hAnsi="Times New Roman" w:cs="Times New Roman"/>
          <w:i/>
          <w:iCs/>
          <w:sz w:val="16"/>
          <w:szCs w:val="16"/>
        </w:rPr>
        <w:t xml:space="preserve"> al-</w:t>
      </w:r>
      <w:proofErr w:type="spellStart"/>
      <w:r w:rsidRPr="001D609E">
        <w:rPr>
          <w:rFonts w:ascii="Times New Roman" w:hAnsi="Times New Roman" w:cs="Times New Roman"/>
          <w:i/>
          <w:iCs/>
          <w:sz w:val="16"/>
          <w:szCs w:val="16"/>
        </w:rPr>
        <w:t>Nass</w:t>
      </w:r>
      <w:proofErr w:type="spellEnd"/>
      <w:r w:rsidRPr="001D609E">
        <w:rPr>
          <w:rFonts w:ascii="Times New Roman" w:hAnsi="Times New Roman" w:cs="Times New Roman"/>
          <w:i/>
          <w:iCs/>
          <w:sz w:val="16"/>
          <w:szCs w:val="16"/>
        </w:rPr>
        <w:t xml:space="preserve">: </w:t>
      </w:r>
      <w:proofErr w:type="spellStart"/>
      <w:r w:rsidRPr="001D609E">
        <w:rPr>
          <w:rFonts w:ascii="Times New Roman" w:hAnsi="Times New Roman" w:cs="Times New Roman"/>
          <w:i/>
          <w:iCs/>
          <w:sz w:val="16"/>
          <w:szCs w:val="16"/>
        </w:rPr>
        <w:t>Dirasa</w:t>
      </w:r>
      <w:proofErr w:type="spellEnd"/>
      <w:r w:rsidRPr="001D609E">
        <w:rPr>
          <w:rFonts w:ascii="Times New Roman" w:hAnsi="Times New Roman" w:cs="Times New Roman"/>
          <w:i/>
          <w:iCs/>
          <w:sz w:val="16"/>
          <w:szCs w:val="16"/>
        </w:rPr>
        <w:t xml:space="preserve"> fi '</w:t>
      </w:r>
      <w:proofErr w:type="spellStart"/>
      <w:r w:rsidRPr="001D609E">
        <w:rPr>
          <w:rFonts w:ascii="Times New Roman" w:hAnsi="Times New Roman" w:cs="Times New Roman"/>
          <w:i/>
          <w:iCs/>
          <w:sz w:val="16"/>
          <w:szCs w:val="16"/>
        </w:rPr>
        <w:t>Ulum</w:t>
      </w:r>
      <w:proofErr w:type="spellEnd"/>
      <w:r w:rsidRPr="001D609E">
        <w:rPr>
          <w:rFonts w:ascii="Times New Roman" w:hAnsi="Times New Roman" w:cs="Times New Roman"/>
          <w:i/>
          <w:iCs/>
          <w:sz w:val="16"/>
          <w:szCs w:val="16"/>
        </w:rPr>
        <w:t xml:space="preserve"> al-Qur'an</w:t>
      </w:r>
      <w:r w:rsidRPr="001D609E">
        <w:rPr>
          <w:rFonts w:ascii="Times New Roman" w:hAnsi="Times New Roman" w:cs="Times New Roman"/>
          <w:sz w:val="16"/>
          <w:szCs w:val="16"/>
        </w:rPr>
        <w:t xml:space="preserve"> (</w:t>
      </w:r>
      <w:proofErr w:type="spellStart"/>
      <w:r w:rsidRPr="001D609E">
        <w:rPr>
          <w:rFonts w:ascii="Times New Roman" w:hAnsi="Times New Roman" w:cs="Times New Roman"/>
          <w:sz w:val="16"/>
          <w:szCs w:val="16"/>
        </w:rPr>
        <w:t>Cetakan</w:t>
      </w:r>
      <w:proofErr w:type="spellEnd"/>
      <w:r w:rsidRPr="001D609E">
        <w:rPr>
          <w:rFonts w:ascii="Times New Roman" w:hAnsi="Times New Roman" w:cs="Times New Roman"/>
          <w:sz w:val="16"/>
          <w:szCs w:val="16"/>
        </w:rPr>
        <w:t xml:space="preserve"> ke-2, Beirut: al-</w:t>
      </w:r>
      <w:proofErr w:type="spellStart"/>
      <w:r w:rsidRPr="001D609E">
        <w:rPr>
          <w:rFonts w:ascii="Times New Roman" w:hAnsi="Times New Roman" w:cs="Times New Roman"/>
          <w:sz w:val="16"/>
          <w:szCs w:val="16"/>
        </w:rPr>
        <w:t>Markaz</w:t>
      </w:r>
      <w:proofErr w:type="spellEnd"/>
      <w:r w:rsidRPr="001D609E">
        <w:rPr>
          <w:rFonts w:ascii="Times New Roman" w:hAnsi="Times New Roman" w:cs="Times New Roman"/>
          <w:sz w:val="16"/>
          <w:szCs w:val="16"/>
        </w:rPr>
        <w:t xml:space="preserve"> al-</w:t>
      </w:r>
      <w:proofErr w:type="spellStart"/>
      <w:r w:rsidRPr="001D609E">
        <w:rPr>
          <w:rFonts w:ascii="Times New Roman" w:hAnsi="Times New Roman" w:cs="Times New Roman"/>
          <w:sz w:val="16"/>
          <w:szCs w:val="16"/>
        </w:rPr>
        <w:t>Thaqafi</w:t>
      </w:r>
      <w:proofErr w:type="spellEnd"/>
      <w:r w:rsidRPr="001D609E">
        <w:rPr>
          <w:rFonts w:ascii="Times New Roman" w:hAnsi="Times New Roman" w:cs="Times New Roman"/>
          <w:sz w:val="16"/>
          <w:szCs w:val="16"/>
        </w:rPr>
        <w:t xml:space="preserve"> al-'</w:t>
      </w:r>
      <w:proofErr w:type="spellStart"/>
      <w:r w:rsidRPr="001D609E">
        <w:rPr>
          <w:rFonts w:ascii="Times New Roman" w:hAnsi="Times New Roman" w:cs="Times New Roman"/>
          <w:sz w:val="16"/>
          <w:szCs w:val="16"/>
        </w:rPr>
        <w:t>Arabi</w:t>
      </w:r>
      <w:proofErr w:type="spellEnd"/>
      <w:r w:rsidRPr="001D609E">
        <w:rPr>
          <w:rFonts w:ascii="Times New Roman" w:hAnsi="Times New Roman" w:cs="Times New Roman"/>
          <w:sz w:val="16"/>
          <w:szCs w:val="16"/>
        </w:rPr>
        <w:t>, 1993), h. 11.</w:t>
      </w:r>
    </w:p>
  </w:footnote>
  <w:footnote w:id="8">
    <w:p w14:paraId="343D25B0" w14:textId="7C676185" w:rsidR="008D03E1" w:rsidRPr="001D609E" w:rsidRDefault="008D03E1" w:rsidP="001D609E">
      <w:pPr>
        <w:pStyle w:val="FootnoteText"/>
        <w:ind w:firstLine="0"/>
        <w:jc w:val="both"/>
        <w:rPr>
          <w:rFonts w:ascii="Times New Roman" w:hAnsi="Times New Roman" w:cs="Times New Roman"/>
          <w:sz w:val="16"/>
          <w:szCs w:val="16"/>
          <w:lang w:val="id-ID"/>
        </w:rPr>
      </w:pPr>
      <w:r w:rsidRPr="001D609E">
        <w:rPr>
          <w:rStyle w:val="FootnoteReference"/>
          <w:rFonts w:ascii="Times New Roman" w:hAnsi="Times New Roman" w:cs="Times New Roman"/>
          <w:sz w:val="16"/>
          <w:szCs w:val="16"/>
        </w:rPr>
        <w:footnoteRef/>
      </w:r>
      <w:r w:rsidRPr="001D609E">
        <w:rPr>
          <w:rFonts w:ascii="Times New Roman" w:hAnsi="Times New Roman" w:cs="Times New Roman"/>
          <w:sz w:val="16"/>
          <w:szCs w:val="16"/>
          <w:lang w:val="id-ID"/>
        </w:rPr>
        <w:t xml:space="preserve"> </w:t>
      </w:r>
      <w:r w:rsidRPr="001D609E">
        <w:rPr>
          <w:rFonts w:ascii="Times New Roman" w:hAnsi="Times New Roman" w:cs="Times New Roman"/>
          <w:sz w:val="16"/>
          <w:szCs w:val="16"/>
          <w:lang w:val="id-ID"/>
        </w:rPr>
        <w:t xml:space="preserve">Al-Suyūṭī, J. (1979). </w:t>
      </w:r>
      <w:r w:rsidRPr="001D609E">
        <w:rPr>
          <w:rFonts w:ascii="Times New Roman" w:hAnsi="Times New Roman" w:cs="Times New Roman"/>
          <w:i/>
          <w:iCs/>
          <w:sz w:val="16"/>
          <w:szCs w:val="16"/>
          <w:lang w:val="id-ID"/>
        </w:rPr>
        <w:t>Al-Itqān fī ʿUlūm al-Qurʾān</w:t>
      </w:r>
      <w:r w:rsidRPr="001D609E">
        <w:rPr>
          <w:rFonts w:ascii="Times New Roman" w:hAnsi="Times New Roman" w:cs="Times New Roman"/>
          <w:sz w:val="16"/>
          <w:szCs w:val="16"/>
          <w:lang w:val="id-ID"/>
        </w:rPr>
        <w:t xml:space="preserve"> (Vol. </w:t>
      </w:r>
      <w:r w:rsidRPr="001D609E">
        <w:rPr>
          <w:rFonts w:ascii="Times New Roman" w:hAnsi="Times New Roman" w:cs="Times New Roman"/>
          <w:sz w:val="16"/>
          <w:szCs w:val="16"/>
        </w:rPr>
        <w:t xml:space="preserve">II). Beirut: </w:t>
      </w:r>
      <w:proofErr w:type="spellStart"/>
      <w:r w:rsidRPr="001D609E">
        <w:rPr>
          <w:rFonts w:ascii="Times New Roman" w:hAnsi="Times New Roman" w:cs="Times New Roman"/>
          <w:sz w:val="16"/>
          <w:szCs w:val="16"/>
        </w:rPr>
        <w:t>Dār</w:t>
      </w:r>
      <w:proofErr w:type="spellEnd"/>
      <w:r w:rsidRPr="001D609E">
        <w:rPr>
          <w:rFonts w:ascii="Times New Roman" w:hAnsi="Times New Roman" w:cs="Times New Roman"/>
          <w:sz w:val="16"/>
          <w:szCs w:val="16"/>
        </w:rPr>
        <w:t xml:space="preserve"> al-</w:t>
      </w:r>
      <w:proofErr w:type="spellStart"/>
      <w:r w:rsidRPr="001D609E">
        <w:rPr>
          <w:rFonts w:ascii="Times New Roman" w:hAnsi="Times New Roman" w:cs="Times New Roman"/>
          <w:sz w:val="16"/>
          <w:szCs w:val="16"/>
        </w:rPr>
        <w:t>Fikr</w:t>
      </w:r>
      <w:proofErr w:type="spellEnd"/>
      <w:r w:rsidRPr="001D609E">
        <w:rPr>
          <w:rFonts w:ascii="Times New Roman" w:hAnsi="Times New Roman" w:cs="Times New Roman"/>
          <w:sz w:val="16"/>
          <w:szCs w:val="16"/>
        </w:rPr>
        <w:t>. h. 108</w:t>
      </w:r>
    </w:p>
  </w:footnote>
  <w:footnote w:id="9">
    <w:p w14:paraId="6AA96721" w14:textId="5398B0AD" w:rsidR="00457DCD" w:rsidRPr="001D609E" w:rsidRDefault="00457DCD" w:rsidP="001D609E">
      <w:pPr>
        <w:pStyle w:val="FootnoteText"/>
        <w:ind w:firstLine="0"/>
        <w:jc w:val="both"/>
        <w:rPr>
          <w:rFonts w:ascii="Times New Roman" w:hAnsi="Times New Roman" w:cs="Times New Roman"/>
          <w:sz w:val="16"/>
          <w:szCs w:val="16"/>
          <w:lang w:val="id-ID"/>
        </w:rPr>
      </w:pPr>
      <w:r w:rsidRPr="001D609E">
        <w:rPr>
          <w:rStyle w:val="FootnoteReference"/>
          <w:rFonts w:ascii="Times New Roman" w:hAnsi="Times New Roman" w:cs="Times New Roman"/>
          <w:sz w:val="16"/>
          <w:szCs w:val="16"/>
        </w:rPr>
        <w:footnoteRef/>
      </w:r>
      <w:r w:rsidRPr="001D609E">
        <w:rPr>
          <w:rFonts w:ascii="Times New Roman" w:hAnsi="Times New Roman" w:cs="Times New Roman"/>
          <w:sz w:val="16"/>
          <w:szCs w:val="16"/>
        </w:rPr>
        <w:t xml:space="preserve"> </w:t>
      </w:r>
      <w:proofErr w:type="spellStart"/>
      <w:r w:rsidRPr="001D609E">
        <w:rPr>
          <w:rFonts w:ascii="Times New Roman" w:hAnsi="Times New Roman" w:cs="Times New Roman"/>
          <w:sz w:val="16"/>
          <w:szCs w:val="16"/>
        </w:rPr>
        <w:t>Kementrian</w:t>
      </w:r>
      <w:proofErr w:type="spellEnd"/>
      <w:r w:rsidRPr="001D609E">
        <w:rPr>
          <w:rFonts w:ascii="Times New Roman" w:hAnsi="Times New Roman" w:cs="Times New Roman"/>
          <w:sz w:val="16"/>
          <w:szCs w:val="16"/>
        </w:rPr>
        <w:t xml:space="preserve"> Agama RI, Al-Qur’an </w:t>
      </w:r>
      <w:proofErr w:type="spellStart"/>
      <w:r w:rsidRPr="001D609E">
        <w:rPr>
          <w:rFonts w:ascii="Times New Roman" w:hAnsi="Times New Roman" w:cs="Times New Roman"/>
          <w:sz w:val="16"/>
          <w:szCs w:val="16"/>
        </w:rPr>
        <w:t>dan</w:t>
      </w:r>
      <w:proofErr w:type="spellEnd"/>
      <w:r w:rsidRPr="001D609E">
        <w:rPr>
          <w:rFonts w:ascii="Times New Roman" w:hAnsi="Times New Roman" w:cs="Times New Roman"/>
          <w:sz w:val="16"/>
          <w:szCs w:val="16"/>
        </w:rPr>
        <w:t xml:space="preserve"> </w:t>
      </w:r>
      <w:proofErr w:type="spellStart"/>
      <w:r w:rsidRPr="001D609E">
        <w:rPr>
          <w:rFonts w:ascii="Times New Roman" w:hAnsi="Times New Roman" w:cs="Times New Roman"/>
          <w:sz w:val="16"/>
          <w:szCs w:val="16"/>
        </w:rPr>
        <w:t>Terjemahan</w:t>
      </w:r>
      <w:proofErr w:type="spellEnd"/>
      <w:r w:rsidRPr="001D609E">
        <w:rPr>
          <w:rFonts w:ascii="Times New Roman" w:hAnsi="Times New Roman" w:cs="Times New Roman"/>
          <w:sz w:val="16"/>
          <w:szCs w:val="16"/>
        </w:rPr>
        <w:t xml:space="preserve">, h. </w:t>
      </w:r>
      <w:r w:rsidR="00F32C79" w:rsidRPr="001D609E">
        <w:rPr>
          <w:rFonts w:ascii="Times New Roman" w:hAnsi="Times New Roman" w:cs="Times New Roman"/>
          <w:sz w:val="16"/>
          <w:szCs w:val="16"/>
        </w:rPr>
        <w:t>28-29</w:t>
      </w:r>
    </w:p>
  </w:footnote>
  <w:footnote w:id="10">
    <w:p w14:paraId="5932A81C" w14:textId="73ACD1F3" w:rsidR="00457DCD" w:rsidRPr="001D609E" w:rsidRDefault="00457DCD" w:rsidP="001D609E">
      <w:pPr>
        <w:pStyle w:val="FootnoteText"/>
        <w:ind w:firstLine="0"/>
        <w:jc w:val="both"/>
        <w:rPr>
          <w:rFonts w:ascii="Times New Roman" w:hAnsi="Times New Roman" w:cs="Times New Roman"/>
          <w:sz w:val="16"/>
          <w:szCs w:val="16"/>
          <w:lang w:val="id-ID"/>
        </w:rPr>
      </w:pPr>
      <w:r w:rsidRPr="001D609E">
        <w:rPr>
          <w:rStyle w:val="FootnoteReference"/>
          <w:rFonts w:ascii="Times New Roman" w:hAnsi="Times New Roman" w:cs="Times New Roman"/>
          <w:sz w:val="16"/>
          <w:szCs w:val="16"/>
        </w:rPr>
        <w:footnoteRef/>
      </w:r>
      <w:r w:rsidRPr="001D609E">
        <w:rPr>
          <w:rFonts w:ascii="Times New Roman" w:hAnsi="Times New Roman" w:cs="Times New Roman"/>
          <w:sz w:val="16"/>
          <w:szCs w:val="16"/>
        </w:rPr>
        <w:t xml:space="preserve"> </w:t>
      </w:r>
      <w:proofErr w:type="spellStart"/>
      <w:r w:rsidRPr="001D609E">
        <w:rPr>
          <w:rFonts w:ascii="Times New Roman" w:hAnsi="Times New Roman" w:cs="Times New Roman"/>
          <w:sz w:val="16"/>
          <w:szCs w:val="16"/>
        </w:rPr>
        <w:t>Suryadi</w:t>
      </w:r>
      <w:proofErr w:type="spellEnd"/>
      <w:r w:rsidRPr="001D609E">
        <w:rPr>
          <w:rFonts w:ascii="Times New Roman" w:hAnsi="Times New Roman" w:cs="Times New Roman"/>
          <w:sz w:val="16"/>
          <w:szCs w:val="16"/>
        </w:rPr>
        <w:t xml:space="preserve">, R. A. (2016). </w:t>
      </w:r>
      <w:proofErr w:type="spellStart"/>
      <w:proofErr w:type="gramStart"/>
      <w:r w:rsidRPr="001D609E">
        <w:rPr>
          <w:rFonts w:ascii="Times New Roman" w:hAnsi="Times New Roman" w:cs="Times New Roman"/>
          <w:sz w:val="16"/>
          <w:szCs w:val="16"/>
        </w:rPr>
        <w:t>Signifikansi</w:t>
      </w:r>
      <w:proofErr w:type="spellEnd"/>
      <w:r w:rsidRPr="001D609E">
        <w:rPr>
          <w:rFonts w:ascii="Times New Roman" w:hAnsi="Times New Roman" w:cs="Times New Roman"/>
          <w:sz w:val="16"/>
          <w:szCs w:val="16"/>
        </w:rPr>
        <w:t xml:space="preserve"> </w:t>
      </w:r>
      <w:proofErr w:type="spellStart"/>
      <w:r w:rsidRPr="001D609E">
        <w:rPr>
          <w:rFonts w:ascii="Times New Roman" w:hAnsi="Times New Roman" w:cs="Times New Roman"/>
          <w:sz w:val="16"/>
          <w:szCs w:val="16"/>
        </w:rPr>
        <w:t>Munāsabah</w:t>
      </w:r>
      <w:proofErr w:type="spellEnd"/>
      <w:r w:rsidRPr="001D609E">
        <w:rPr>
          <w:rFonts w:ascii="Times New Roman" w:hAnsi="Times New Roman" w:cs="Times New Roman"/>
          <w:sz w:val="16"/>
          <w:szCs w:val="16"/>
        </w:rPr>
        <w:t xml:space="preserve"> </w:t>
      </w:r>
      <w:proofErr w:type="spellStart"/>
      <w:r w:rsidRPr="001D609E">
        <w:rPr>
          <w:rFonts w:ascii="Times New Roman" w:hAnsi="Times New Roman" w:cs="Times New Roman"/>
          <w:sz w:val="16"/>
          <w:szCs w:val="16"/>
        </w:rPr>
        <w:t>Ayat</w:t>
      </w:r>
      <w:proofErr w:type="spellEnd"/>
      <w:r w:rsidRPr="001D609E">
        <w:rPr>
          <w:rFonts w:ascii="Times New Roman" w:hAnsi="Times New Roman" w:cs="Times New Roman"/>
          <w:sz w:val="16"/>
          <w:szCs w:val="16"/>
        </w:rPr>
        <w:t xml:space="preserve"> al-Qur'an </w:t>
      </w:r>
      <w:proofErr w:type="spellStart"/>
      <w:r w:rsidRPr="001D609E">
        <w:rPr>
          <w:rFonts w:ascii="Times New Roman" w:hAnsi="Times New Roman" w:cs="Times New Roman"/>
          <w:sz w:val="16"/>
          <w:szCs w:val="16"/>
        </w:rPr>
        <w:t>dalam</w:t>
      </w:r>
      <w:proofErr w:type="spellEnd"/>
      <w:r w:rsidRPr="001D609E">
        <w:rPr>
          <w:rFonts w:ascii="Times New Roman" w:hAnsi="Times New Roman" w:cs="Times New Roman"/>
          <w:sz w:val="16"/>
          <w:szCs w:val="16"/>
        </w:rPr>
        <w:t xml:space="preserve"> </w:t>
      </w:r>
      <w:proofErr w:type="spellStart"/>
      <w:r w:rsidRPr="001D609E">
        <w:rPr>
          <w:rFonts w:ascii="Times New Roman" w:hAnsi="Times New Roman" w:cs="Times New Roman"/>
          <w:sz w:val="16"/>
          <w:szCs w:val="16"/>
        </w:rPr>
        <w:t>Tafsir</w:t>
      </w:r>
      <w:proofErr w:type="spellEnd"/>
      <w:r w:rsidRPr="001D609E">
        <w:rPr>
          <w:rFonts w:ascii="Times New Roman" w:hAnsi="Times New Roman" w:cs="Times New Roman"/>
          <w:sz w:val="16"/>
          <w:szCs w:val="16"/>
        </w:rPr>
        <w:t xml:space="preserve"> </w:t>
      </w:r>
      <w:proofErr w:type="spellStart"/>
      <w:r w:rsidRPr="001D609E">
        <w:rPr>
          <w:rFonts w:ascii="Times New Roman" w:hAnsi="Times New Roman" w:cs="Times New Roman"/>
          <w:sz w:val="16"/>
          <w:szCs w:val="16"/>
        </w:rPr>
        <w:t>Pendidikan</w:t>
      </w:r>
      <w:proofErr w:type="spellEnd"/>
      <w:r w:rsidRPr="001D609E">
        <w:rPr>
          <w:rFonts w:ascii="Times New Roman" w:hAnsi="Times New Roman" w:cs="Times New Roman"/>
          <w:sz w:val="16"/>
          <w:szCs w:val="16"/>
        </w:rPr>
        <w:t>.</w:t>
      </w:r>
      <w:proofErr w:type="gramEnd"/>
      <w:r w:rsidRPr="001D609E">
        <w:rPr>
          <w:rFonts w:ascii="Times New Roman" w:hAnsi="Times New Roman" w:cs="Times New Roman"/>
          <w:sz w:val="16"/>
          <w:szCs w:val="16"/>
        </w:rPr>
        <w:t xml:space="preserve"> </w:t>
      </w:r>
      <w:proofErr w:type="spellStart"/>
      <w:r w:rsidRPr="001D609E">
        <w:rPr>
          <w:rFonts w:ascii="Times New Roman" w:hAnsi="Times New Roman" w:cs="Times New Roman"/>
          <w:i/>
          <w:iCs/>
          <w:sz w:val="16"/>
          <w:szCs w:val="16"/>
        </w:rPr>
        <w:t>Ulul</w:t>
      </w:r>
      <w:proofErr w:type="spellEnd"/>
      <w:r w:rsidRPr="001D609E">
        <w:rPr>
          <w:rFonts w:ascii="Times New Roman" w:hAnsi="Times New Roman" w:cs="Times New Roman"/>
          <w:i/>
          <w:iCs/>
          <w:sz w:val="16"/>
          <w:szCs w:val="16"/>
        </w:rPr>
        <w:t xml:space="preserve"> </w:t>
      </w:r>
      <w:proofErr w:type="spellStart"/>
      <w:r w:rsidRPr="001D609E">
        <w:rPr>
          <w:rFonts w:ascii="Times New Roman" w:hAnsi="Times New Roman" w:cs="Times New Roman"/>
          <w:i/>
          <w:iCs/>
          <w:sz w:val="16"/>
          <w:szCs w:val="16"/>
        </w:rPr>
        <w:t>Albab</w:t>
      </w:r>
      <w:proofErr w:type="spellEnd"/>
      <w:r w:rsidRPr="001D609E">
        <w:rPr>
          <w:rFonts w:ascii="Times New Roman" w:hAnsi="Times New Roman" w:cs="Times New Roman"/>
          <w:i/>
          <w:iCs/>
          <w:sz w:val="16"/>
          <w:szCs w:val="16"/>
        </w:rPr>
        <w:t xml:space="preserve">: </w:t>
      </w:r>
      <w:proofErr w:type="spellStart"/>
      <w:r w:rsidRPr="001D609E">
        <w:rPr>
          <w:rFonts w:ascii="Times New Roman" w:hAnsi="Times New Roman" w:cs="Times New Roman"/>
          <w:i/>
          <w:iCs/>
          <w:sz w:val="16"/>
          <w:szCs w:val="16"/>
        </w:rPr>
        <w:t>Jurnal</w:t>
      </w:r>
      <w:proofErr w:type="spellEnd"/>
      <w:r w:rsidRPr="001D609E">
        <w:rPr>
          <w:rFonts w:ascii="Times New Roman" w:hAnsi="Times New Roman" w:cs="Times New Roman"/>
          <w:i/>
          <w:iCs/>
          <w:sz w:val="16"/>
          <w:szCs w:val="16"/>
        </w:rPr>
        <w:t xml:space="preserve"> </w:t>
      </w:r>
      <w:proofErr w:type="spellStart"/>
      <w:r w:rsidRPr="001D609E">
        <w:rPr>
          <w:rFonts w:ascii="Times New Roman" w:hAnsi="Times New Roman" w:cs="Times New Roman"/>
          <w:i/>
          <w:iCs/>
          <w:sz w:val="16"/>
          <w:szCs w:val="16"/>
        </w:rPr>
        <w:t>Studi</w:t>
      </w:r>
      <w:proofErr w:type="spellEnd"/>
      <w:r w:rsidRPr="001D609E">
        <w:rPr>
          <w:rFonts w:ascii="Times New Roman" w:hAnsi="Times New Roman" w:cs="Times New Roman"/>
          <w:i/>
          <w:iCs/>
          <w:sz w:val="16"/>
          <w:szCs w:val="16"/>
        </w:rPr>
        <w:t xml:space="preserve"> Islam</w:t>
      </w:r>
      <w:r w:rsidRPr="001D609E">
        <w:rPr>
          <w:rFonts w:ascii="Times New Roman" w:hAnsi="Times New Roman" w:cs="Times New Roman"/>
          <w:sz w:val="16"/>
          <w:szCs w:val="16"/>
        </w:rPr>
        <w:t>, 17(1), h. 72.</w:t>
      </w:r>
    </w:p>
  </w:footnote>
  <w:footnote w:id="11">
    <w:p w14:paraId="580F4A30" w14:textId="36002927" w:rsidR="00457DCD" w:rsidRPr="001D609E" w:rsidRDefault="00457DCD" w:rsidP="001D609E">
      <w:pPr>
        <w:pStyle w:val="FootnoteText"/>
        <w:ind w:firstLine="0"/>
        <w:jc w:val="both"/>
        <w:rPr>
          <w:rFonts w:ascii="Times New Roman" w:hAnsi="Times New Roman" w:cs="Times New Roman"/>
          <w:sz w:val="16"/>
          <w:szCs w:val="16"/>
          <w:lang w:val="id-ID"/>
        </w:rPr>
      </w:pPr>
      <w:r w:rsidRPr="001D609E">
        <w:rPr>
          <w:rStyle w:val="FootnoteReference"/>
          <w:rFonts w:ascii="Times New Roman" w:hAnsi="Times New Roman" w:cs="Times New Roman"/>
          <w:sz w:val="16"/>
          <w:szCs w:val="16"/>
        </w:rPr>
        <w:footnoteRef/>
      </w:r>
      <w:r w:rsidRPr="001D609E">
        <w:rPr>
          <w:rFonts w:ascii="Times New Roman" w:hAnsi="Times New Roman" w:cs="Times New Roman"/>
          <w:sz w:val="16"/>
          <w:szCs w:val="16"/>
        </w:rPr>
        <w:t xml:space="preserve"> </w:t>
      </w:r>
      <w:proofErr w:type="spellStart"/>
      <w:r w:rsidRPr="001D609E">
        <w:rPr>
          <w:rFonts w:ascii="Times New Roman" w:hAnsi="Times New Roman" w:cs="Times New Roman"/>
          <w:sz w:val="16"/>
          <w:szCs w:val="16"/>
        </w:rPr>
        <w:t>Musaddad</w:t>
      </w:r>
      <w:proofErr w:type="spellEnd"/>
      <w:r w:rsidRPr="001D609E">
        <w:rPr>
          <w:rFonts w:ascii="Times New Roman" w:hAnsi="Times New Roman" w:cs="Times New Roman"/>
          <w:sz w:val="16"/>
          <w:szCs w:val="16"/>
        </w:rPr>
        <w:t xml:space="preserve">, E. (2017). </w:t>
      </w:r>
      <w:proofErr w:type="spellStart"/>
      <w:proofErr w:type="gramStart"/>
      <w:r w:rsidRPr="001D609E">
        <w:rPr>
          <w:rFonts w:ascii="Times New Roman" w:hAnsi="Times New Roman" w:cs="Times New Roman"/>
          <w:i/>
          <w:iCs/>
          <w:sz w:val="16"/>
          <w:szCs w:val="16"/>
        </w:rPr>
        <w:t>Munāsabah</w:t>
      </w:r>
      <w:proofErr w:type="spellEnd"/>
      <w:r w:rsidRPr="001D609E">
        <w:rPr>
          <w:rFonts w:ascii="Times New Roman" w:hAnsi="Times New Roman" w:cs="Times New Roman"/>
          <w:i/>
          <w:iCs/>
          <w:sz w:val="16"/>
          <w:szCs w:val="16"/>
        </w:rPr>
        <w:t xml:space="preserve"> </w:t>
      </w:r>
      <w:proofErr w:type="spellStart"/>
      <w:r w:rsidRPr="001D609E">
        <w:rPr>
          <w:rFonts w:ascii="Times New Roman" w:hAnsi="Times New Roman" w:cs="Times New Roman"/>
          <w:i/>
          <w:iCs/>
          <w:sz w:val="16"/>
          <w:szCs w:val="16"/>
        </w:rPr>
        <w:t>dalam</w:t>
      </w:r>
      <w:proofErr w:type="spellEnd"/>
      <w:r w:rsidRPr="001D609E">
        <w:rPr>
          <w:rFonts w:ascii="Times New Roman" w:hAnsi="Times New Roman" w:cs="Times New Roman"/>
          <w:i/>
          <w:iCs/>
          <w:sz w:val="16"/>
          <w:szCs w:val="16"/>
        </w:rPr>
        <w:t xml:space="preserve"> al-Qur'an</w:t>
      </w:r>
      <w:r w:rsidRPr="001D609E">
        <w:rPr>
          <w:rFonts w:ascii="Times New Roman" w:hAnsi="Times New Roman" w:cs="Times New Roman"/>
          <w:sz w:val="16"/>
          <w:szCs w:val="16"/>
        </w:rPr>
        <w:t>.</w:t>
      </w:r>
      <w:proofErr w:type="gramEnd"/>
      <w:r w:rsidRPr="001D609E">
        <w:rPr>
          <w:rFonts w:ascii="Times New Roman" w:hAnsi="Times New Roman" w:cs="Times New Roman"/>
          <w:sz w:val="16"/>
          <w:szCs w:val="16"/>
        </w:rPr>
        <w:t xml:space="preserve"> </w:t>
      </w:r>
      <w:proofErr w:type="spellStart"/>
      <w:proofErr w:type="gramStart"/>
      <w:r w:rsidRPr="001D609E">
        <w:rPr>
          <w:rFonts w:ascii="Times New Roman" w:hAnsi="Times New Roman" w:cs="Times New Roman"/>
          <w:i/>
          <w:iCs/>
          <w:sz w:val="16"/>
          <w:szCs w:val="16"/>
        </w:rPr>
        <w:t>Jurnal</w:t>
      </w:r>
      <w:proofErr w:type="spellEnd"/>
      <w:r w:rsidRPr="001D609E">
        <w:rPr>
          <w:rFonts w:ascii="Times New Roman" w:hAnsi="Times New Roman" w:cs="Times New Roman"/>
          <w:i/>
          <w:iCs/>
          <w:sz w:val="16"/>
          <w:szCs w:val="16"/>
        </w:rPr>
        <w:t xml:space="preserve"> </w:t>
      </w:r>
      <w:proofErr w:type="spellStart"/>
      <w:r w:rsidRPr="001D609E">
        <w:rPr>
          <w:rFonts w:ascii="Times New Roman" w:hAnsi="Times New Roman" w:cs="Times New Roman"/>
          <w:i/>
          <w:iCs/>
          <w:sz w:val="16"/>
          <w:szCs w:val="16"/>
        </w:rPr>
        <w:t>Ilmu</w:t>
      </w:r>
      <w:proofErr w:type="spellEnd"/>
      <w:r w:rsidRPr="001D609E">
        <w:rPr>
          <w:rFonts w:ascii="Times New Roman" w:hAnsi="Times New Roman" w:cs="Times New Roman"/>
          <w:i/>
          <w:iCs/>
          <w:sz w:val="16"/>
          <w:szCs w:val="16"/>
        </w:rPr>
        <w:t xml:space="preserve"> Al-Qur'an </w:t>
      </w:r>
      <w:proofErr w:type="spellStart"/>
      <w:r w:rsidRPr="001D609E">
        <w:rPr>
          <w:rFonts w:ascii="Times New Roman" w:hAnsi="Times New Roman" w:cs="Times New Roman"/>
          <w:i/>
          <w:iCs/>
          <w:sz w:val="16"/>
          <w:szCs w:val="16"/>
        </w:rPr>
        <w:t>dan</w:t>
      </w:r>
      <w:proofErr w:type="spellEnd"/>
      <w:r w:rsidRPr="001D609E">
        <w:rPr>
          <w:rFonts w:ascii="Times New Roman" w:hAnsi="Times New Roman" w:cs="Times New Roman"/>
          <w:i/>
          <w:iCs/>
          <w:sz w:val="16"/>
          <w:szCs w:val="16"/>
        </w:rPr>
        <w:t xml:space="preserve"> </w:t>
      </w:r>
      <w:proofErr w:type="spellStart"/>
      <w:r w:rsidRPr="001D609E">
        <w:rPr>
          <w:rFonts w:ascii="Times New Roman" w:hAnsi="Times New Roman" w:cs="Times New Roman"/>
          <w:i/>
          <w:iCs/>
          <w:sz w:val="16"/>
          <w:szCs w:val="16"/>
        </w:rPr>
        <w:t>Tafsir</w:t>
      </w:r>
      <w:proofErr w:type="spellEnd"/>
      <w:r w:rsidRPr="001D609E">
        <w:rPr>
          <w:rFonts w:ascii="Times New Roman" w:hAnsi="Times New Roman" w:cs="Times New Roman"/>
          <w:sz w:val="16"/>
          <w:szCs w:val="16"/>
        </w:rPr>
        <w:t>, 1(1), h. 80.</w:t>
      </w:r>
      <w:proofErr w:type="gramEnd"/>
    </w:p>
  </w:footnote>
  <w:footnote w:id="12">
    <w:p w14:paraId="47F60835" w14:textId="3985FEF3" w:rsidR="00FC1F56" w:rsidRPr="001D609E" w:rsidRDefault="00FC1F56" w:rsidP="001D609E">
      <w:pPr>
        <w:pStyle w:val="FootnoteText"/>
        <w:ind w:firstLine="0"/>
        <w:jc w:val="both"/>
        <w:rPr>
          <w:rFonts w:ascii="Times New Roman" w:hAnsi="Times New Roman" w:cs="Times New Roman"/>
          <w:sz w:val="16"/>
          <w:szCs w:val="16"/>
          <w:lang w:val="id-ID"/>
        </w:rPr>
      </w:pPr>
      <w:r w:rsidRPr="001D609E">
        <w:rPr>
          <w:rStyle w:val="FootnoteReference"/>
          <w:rFonts w:ascii="Times New Roman" w:hAnsi="Times New Roman" w:cs="Times New Roman"/>
          <w:sz w:val="16"/>
          <w:szCs w:val="16"/>
        </w:rPr>
        <w:footnoteRef/>
      </w:r>
      <w:r w:rsidRPr="001D609E">
        <w:rPr>
          <w:rFonts w:ascii="Times New Roman" w:hAnsi="Times New Roman" w:cs="Times New Roman"/>
          <w:sz w:val="16"/>
          <w:szCs w:val="16"/>
        </w:rPr>
        <w:t xml:space="preserve"> </w:t>
      </w:r>
      <w:proofErr w:type="spellStart"/>
      <w:r w:rsidRPr="001D609E">
        <w:rPr>
          <w:rFonts w:ascii="Times New Roman" w:hAnsi="Times New Roman" w:cs="Times New Roman"/>
          <w:sz w:val="16"/>
          <w:szCs w:val="16"/>
        </w:rPr>
        <w:t>Kementrian</w:t>
      </w:r>
      <w:proofErr w:type="spellEnd"/>
      <w:r w:rsidRPr="001D609E">
        <w:rPr>
          <w:rFonts w:ascii="Times New Roman" w:hAnsi="Times New Roman" w:cs="Times New Roman"/>
          <w:sz w:val="16"/>
          <w:szCs w:val="16"/>
        </w:rPr>
        <w:t xml:space="preserve"> Agama RI, Al-Qur’an </w:t>
      </w:r>
      <w:proofErr w:type="spellStart"/>
      <w:r w:rsidRPr="001D609E">
        <w:rPr>
          <w:rFonts w:ascii="Times New Roman" w:hAnsi="Times New Roman" w:cs="Times New Roman"/>
          <w:sz w:val="16"/>
          <w:szCs w:val="16"/>
        </w:rPr>
        <w:t>dan</w:t>
      </w:r>
      <w:proofErr w:type="spellEnd"/>
      <w:r w:rsidRPr="001D609E">
        <w:rPr>
          <w:rFonts w:ascii="Times New Roman" w:hAnsi="Times New Roman" w:cs="Times New Roman"/>
          <w:sz w:val="16"/>
          <w:szCs w:val="16"/>
        </w:rPr>
        <w:t xml:space="preserve"> </w:t>
      </w:r>
      <w:proofErr w:type="spellStart"/>
      <w:r w:rsidRPr="001D609E">
        <w:rPr>
          <w:rFonts w:ascii="Times New Roman" w:hAnsi="Times New Roman" w:cs="Times New Roman"/>
          <w:sz w:val="16"/>
          <w:szCs w:val="16"/>
        </w:rPr>
        <w:t>Terjemahan</w:t>
      </w:r>
      <w:proofErr w:type="spellEnd"/>
      <w:r w:rsidRPr="001D609E">
        <w:rPr>
          <w:rFonts w:ascii="Times New Roman" w:hAnsi="Times New Roman" w:cs="Times New Roman"/>
          <w:sz w:val="16"/>
          <w:szCs w:val="16"/>
        </w:rPr>
        <w:t xml:space="preserve">, h. </w:t>
      </w:r>
      <w:r w:rsidR="00557687" w:rsidRPr="001D609E">
        <w:rPr>
          <w:rFonts w:ascii="Times New Roman" w:hAnsi="Times New Roman" w:cs="Times New Roman"/>
          <w:sz w:val="16"/>
          <w:szCs w:val="16"/>
        </w:rPr>
        <w:t>27</w:t>
      </w:r>
    </w:p>
  </w:footnote>
  <w:footnote w:id="13">
    <w:p w14:paraId="10AC8534" w14:textId="4625DDA6" w:rsidR="00DA1D09" w:rsidRPr="001D609E" w:rsidRDefault="00DA1D09" w:rsidP="001D609E">
      <w:pPr>
        <w:pStyle w:val="FootnoteText"/>
        <w:ind w:firstLine="0"/>
        <w:jc w:val="both"/>
        <w:rPr>
          <w:rFonts w:ascii="Times New Roman" w:hAnsi="Times New Roman" w:cs="Times New Roman"/>
          <w:sz w:val="16"/>
          <w:szCs w:val="16"/>
          <w:lang w:val="id-ID"/>
        </w:rPr>
      </w:pPr>
      <w:r w:rsidRPr="001D609E">
        <w:rPr>
          <w:rStyle w:val="FootnoteReference"/>
          <w:rFonts w:ascii="Times New Roman" w:hAnsi="Times New Roman" w:cs="Times New Roman"/>
          <w:sz w:val="16"/>
          <w:szCs w:val="16"/>
        </w:rPr>
        <w:footnoteRef/>
      </w:r>
      <w:r w:rsidRPr="001D609E">
        <w:rPr>
          <w:rFonts w:ascii="Times New Roman" w:hAnsi="Times New Roman" w:cs="Times New Roman"/>
          <w:sz w:val="16"/>
          <w:szCs w:val="16"/>
        </w:rPr>
        <w:t xml:space="preserve"> </w:t>
      </w:r>
      <w:proofErr w:type="spellStart"/>
      <w:r w:rsidRPr="001D609E">
        <w:rPr>
          <w:rFonts w:ascii="Times New Roman" w:hAnsi="Times New Roman" w:cs="Times New Roman"/>
          <w:sz w:val="16"/>
          <w:szCs w:val="16"/>
        </w:rPr>
        <w:t>Kementrian</w:t>
      </w:r>
      <w:proofErr w:type="spellEnd"/>
      <w:r w:rsidRPr="001D609E">
        <w:rPr>
          <w:rFonts w:ascii="Times New Roman" w:hAnsi="Times New Roman" w:cs="Times New Roman"/>
          <w:sz w:val="16"/>
          <w:szCs w:val="16"/>
        </w:rPr>
        <w:t xml:space="preserve"> Agama RI, Al-Qur’an </w:t>
      </w:r>
      <w:proofErr w:type="spellStart"/>
      <w:r w:rsidRPr="001D609E">
        <w:rPr>
          <w:rFonts w:ascii="Times New Roman" w:hAnsi="Times New Roman" w:cs="Times New Roman"/>
          <w:sz w:val="16"/>
          <w:szCs w:val="16"/>
        </w:rPr>
        <w:t>dan</w:t>
      </w:r>
      <w:proofErr w:type="spellEnd"/>
      <w:r w:rsidRPr="001D609E">
        <w:rPr>
          <w:rFonts w:ascii="Times New Roman" w:hAnsi="Times New Roman" w:cs="Times New Roman"/>
          <w:sz w:val="16"/>
          <w:szCs w:val="16"/>
        </w:rPr>
        <w:t xml:space="preserve"> </w:t>
      </w:r>
      <w:proofErr w:type="spellStart"/>
      <w:r w:rsidRPr="001D609E">
        <w:rPr>
          <w:rFonts w:ascii="Times New Roman" w:hAnsi="Times New Roman" w:cs="Times New Roman"/>
          <w:sz w:val="16"/>
          <w:szCs w:val="16"/>
        </w:rPr>
        <w:t>Terjemahan</w:t>
      </w:r>
      <w:proofErr w:type="spellEnd"/>
      <w:r w:rsidRPr="001D609E">
        <w:rPr>
          <w:rFonts w:ascii="Times New Roman" w:hAnsi="Times New Roman" w:cs="Times New Roman"/>
          <w:sz w:val="16"/>
          <w:szCs w:val="16"/>
        </w:rPr>
        <w:t xml:space="preserve">, h. </w:t>
      </w:r>
      <w:r w:rsidR="00557687" w:rsidRPr="001D609E">
        <w:rPr>
          <w:rFonts w:ascii="Times New Roman" w:hAnsi="Times New Roman" w:cs="Times New Roman"/>
          <w:sz w:val="16"/>
          <w:szCs w:val="16"/>
        </w:rPr>
        <w:t>44</w:t>
      </w:r>
    </w:p>
  </w:footnote>
  <w:footnote w:id="14">
    <w:p w14:paraId="60465993" w14:textId="4F8A954C" w:rsidR="009B465B" w:rsidRPr="001D609E" w:rsidRDefault="009B465B" w:rsidP="001D609E">
      <w:pPr>
        <w:pStyle w:val="FootnoteText"/>
        <w:ind w:firstLine="0"/>
        <w:jc w:val="both"/>
        <w:rPr>
          <w:rFonts w:ascii="Times New Roman" w:hAnsi="Times New Roman" w:cs="Times New Roman"/>
          <w:sz w:val="16"/>
          <w:szCs w:val="16"/>
          <w:lang w:val="id-ID"/>
        </w:rPr>
      </w:pPr>
      <w:r w:rsidRPr="001D609E">
        <w:rPr>
          <w:rStyle w:val="FootnoteReference"/>
          <w:rFonts w:ascii="Times New Roman" w:hAnsi="Times New Roman" w:cs="Times New Roman"/>
          <w:sz w:val="16"/>
          <w:szCs w:val="16"/>
        </w:rPr>
        <w:footnoteRef/>
      </w:r>
      <w:r w:rsidRPr="001D609E">
        <w:rPr>
          <w:rFonts w:ascii="Times New Roman" w:hAnsi="Times New Roman" w:cs="Times New Roman"/>
          <w:sz w:val="16"/>
          <w:szCs w:val="16"/>
        </w:rPr>
        <w:t xml:space="preserve"> Noor, F. A. (2020). </w:t>
      </w:r>
      <w:proofErr w:type="spellStart"/>
      <w:r w:rsidRPr="001D609E">
        <w:rPr>
          <w:rFonts w:ascii="Times New Roman" w:hAnsi="Times New Roman" w:cs="Times New Roman"/>
          <w:sz w:val="16"/>
          <w:szCs w:val="16"/>
        </w:rPr>
        <w:t>Fawātiḥ</w:t>
      </w:r>
      <w:proofErr w:type="spellEnd"/>
      <w:r w:rsidRPr="001D609E">
        <w:rPr>
          <w:rFonts w:ascii="Times New Roman" w:hAnsi="Times New Roman" w:cs="Times New Roman"/>
          <w:sz w:val="16"/>
          <w:szCs w:val="16"/>
        </w:rPr>
        <w:t xml:space="preserve"> al-</w:t>
      </w:r>
      <w:proofErr w:type="spellStart"/>
      <w:r w:rsidRPr="001D609E">
        <w:rPr>
          <w:rFonts w:ascii="Times New Roman" w:hAnsi="Times New Roman" w:cs="Times New Roman"/>
          <w:sz w:val="16"/>
          <w:szCs w:val="16"/>
        </w:rPr>
        <w:t>Suwar</w:t>
      </w:r>
      <w:proofErr w:type="spellEnd"/>
      <w:r w:rsidRPr="001D609E">
        <w:rPr>
          <w:rFonts w:ascii="Times New Roman" w:hAnsi="Times New Roman" w:cs="Times New Roman"/>
          <w:sz w:val="16"/>
          <w:szCs w:val="16"/>
        </w:rPr>
        <w:t xml:space="preserve"> </w:t>
      </w:r>
      <w:proofErr w:type="spellStart"/>
      <w:r w:rsidRPr="001D609E">
        <w:rPr>
          <w:rFonts w:ascii="Times New Roman" w:hAnsi="Times New Roman" w:cs="Times New Roman"/>
          <w:sz w:val="16"/>
          <w:szCs w:val="16"/>
        </w:rPr>
        <w:t>dan</w:t>
      </w:r>
      <w:proofErr w:type="spellEnd"/>
      <w:r w:rsidRPr="001D609E">
        <w:rPr>
          <w:rFonts w:ascii="Times New Roman" w:hAnsi="Times New Roman" w:cs="Times New Roman"/>
          <w:sz w:val="16"/>
          <w:szCs w:val="16"/>
        </w:rPr>
        <w:t xml:space="preserve"> </w:t>
      </w:r>
      <w:proofErr w:type="spellStart"/>
      <w:r w:rsidRPr="001D609E">
        <w:rPr>
          <w:rFonts w:ascii="Times New Roman" w:hAnsi="Times New Roman" w:cs="Times New Roman"/>
          <w:sz w:val="16"/>
          <w:szCs w:val="16"/>
        </w:rPr>
        <w:t>Munāsabah</w:t>
      </w:r>
      <w:proofErr w:type="spellEnd"/>
      <w:r w:rsidRPr="001D609E">
        <w:rPr>
          <w:rFonts w:ascii="Times New Roman" w:hAnsi="Times New Roman" w:cs="Times New Roman"/>
          <w:sz w:val="16"/>
          <w:szCs w:val="16"/>
        </w:rPr>
        <w:t xml:space="preserve"> </w:t>
      </w:r>
      <w:proofErr w:type="spellStart"/>
      <w:r w:rsidRPr="001D609E">
        <w:rPr>
          <w:rFonts w:ascii="Times New Roman" w:hAnsi="Times New Roman" w:cs="Times New Roman"/>
          <w:sz w:val="16"/>
          <w:szCs w:val="16"/>
        </w:rPr>
        <w:t>dalam</w:t>
      </w:r>
      <w:proofErr w:type="spellEnd"/>
      <w:r w:rsidRPr="001D609E">
        <w:rPr>
          <w:rFonts w:ascii="Times New Roman" w:hAnsi="Times New Roman" w:cs="Times New Roman"/>
          <w:sz w:val="16"/>
          <w:szCs w:val="16"/>
        </w:rPr>
        <w:t xml:space="preserve"> Al-Qur'an: </w:t>
      </w:r>
      <w:proofErr w:type="spellStart"/>
      <w:r w:rsidRPr="001D609E">
        <w:rPr>
          <w:rFonts w:ascii="Times New Roman" w:hAnsi="Times New Roman" w:cs="Times New Roman"/>
          <w:sz w:val="16"/>
          <w:szCs w:val="16"/>
        </w:rPr>
        <w:t>Ragam</w:t>
      </w:r>
      <w:proofErr w:type="spellEnd"/>
      <w:r w:rsidRPr="001D609E">
        <w:rPr>
          <w:rFonts w:ascii="Times New Roman" w:hAnsi="Times New Roman" w:cs="Times New Roman"/>
          <w:sz w:val="16"/>
          <w:szCs w:val="16"/>
        </w:rPr>
        <w:t xml:space="preserve"> </w:t>
      </w:r>
      <w:proofErr w:type="spellStart"/>
      <w:r w:rsidRPr="001D609E">
        <w:rPr>
          <w:rFonts w:ascii="Times New Roman" w:hAnsi="Times New Roman" w:cs="Times New Roman"/>
          <w:sz w:val="16"/>
          <w:szCs w:val="16"/>
        </w:rPr>
        <w:t>Kaitan</w:t>
      </w:r>
      <w:proofErr w:type="spellEnd"/>
      <w:r w:rsidRPr="001D609E">
        <w:rPr>
          <w:rFonts w:ascii="Times New Roman" w:hAnsi="Times New Roman" w:cs="Times New Roman"/>
          <w:sz w:val="16"/>
          <w:szCs w:val="16"/>
        </w:rPr>
        <w:t xml:space="preserve"> </w:t>
      </w:r>
      <w:proofErr w:type="spellStart"/>
      <w:r w:rsidRPr="001D609E">
        <w:rPr>
          <w:rFonts w:ascii="Times New Roman" w:hAnsi="Times New Roman" w:cs="Times New Roman"/>
          <w:sz w:val="16"/>
          <w:szCs w:val="16"/>
        </w:rPr>
        <w:t>dengan</w:t>
      </w:r>
      <w:proofErr w:type="spellEnd"/>
      <w:r w:rsidRPr="001D609E">
        <w:rPr>
          <w:rFonts w:ascii="Times New Roman" w:hAnsi="Times New Roman" w:cs="Times New Roman"/>
          <w:sz w:val="16"/>
          <w:szCs w:val="16"/>
        </w:rPr>
        <w:t xml:space="preserve"> </w:t>
      </w:r>
      <w:proofErr w:type="spellStart"/>
      <w:r w:rsidRPr="001D609E">
        <w:rPr>
          <w:rFonts w:ascii="Times New Roman" w:hAnsi="Times New Roman" w:cs="Times New Roman"/>
          <w:sz w:val="16"/>
          <w:szCs w:val="16"/>
        </w:rPr>
        <w:t>Pesan</w:t>
      </w:r>
      <w:proofErr w:type="spellEnd"/>
      <w:r w:rsidRPr="001D609E">
        <w:rPr>
          <w:rFonts w:ascii="Times New Roman" w:hAnsi="Times New Roman" w:cs="Times New Roman"/>
          <w:sz w:val="16"/>
          <w:szCs w:val="16"/>
        </w:rPr>
        <w:t xml:space="preserve"> </w:t>
      </w:r>
      <w:proofErr w:type="spellStart"/>
      <w:r w:rsidRPr="001D609E">
        <w:rPr>
          <w:rFonts w:ascii="Times New Roman" w:hAnsi="Times New Roman" w:cs="Times New Roman"/>
          <w:sz w:val="16"/>
          <w:szCs w:val="16"/>
        </w:rPr>
        <w:t>Surat</w:t>
      </w:r>
      <w:proofErr w:type="spellEnd"/>
      <w:r w:rsidRPr="001D609E">
        <w:rPr>
          <w:rFonts w:ascii="Times New Roman" w:hAnsi="Times New Roman" w:cs="Times New Roman"/>
          <w:sz w:val="16"/>
          <w:szCs w:val="16"/>
        </w:rPr>
        <w:t xml:space="preserve"> </w:t>
      </w:r>
      <w:proofErr w:type="spellStart"/>
      <w:r w:rsidRPr="001D609E">
        <w:rPr>
          <w:rFonts w:ascii="Times New Roman" w:hAnsi="Times New Roman" w:cs="Times New Roman"/>
          <w:sz w:val="16"/>
          <w:szCs w:val="16"/>
        </w:rPr>
        <w:t>dan</w:t>
      </w:r>
      <w:proofErr w:type="spellEnd"/>
      <w:r w:rsidRPr="001D609E">
        <w:rPr>
          <w:rFonts w:ascii="Times New Roman" w:hAnsi="Times New Roman" w:cs="Times New Roman"/>
          <w:sz w:val="16"/>
          <w:szCs w:val="16"/>
        </w:rPr>
        <w:t xml:space="preserve"> </w:t>
      </w:r>
      <w:proofErr w:type="spellStart"/>
      <w:r w:rsidRPr="001D609E">
        <w:rPr>
          <w:rFonts w:ascii="Times New Roman" w:hAnsi="Times New Roman" w:cs="Times New Roman"/>
          <w:sz w:val="16"/>
          <w:szCs w:val="16"/>
        </w:rPr>
        <w:t>Nilai-Nilai</w:t>
      </w:r>
      <w:proofErr w:type="spellEnd"/>
      <w:r w:rsidRPr="001D609E">
        <w:rPr>
          <w:rFonts w:ascii="Times New Roman" w:hAnsi="Times New Roman" w:cs="Times New Roman"/>
          <w:sz w:val="16"/>
          <w:szCs w:val="16"/>
        </w:rPr>
        <w:t xml:space="preserve"> </w:t>
      </w:r>
      <w:proofErr w:type="spellStart"/>
      <w:r w:rsidRPr="001D609E">
        <w:rPr>
          <w:rFonts w:ascii="Times New Roman" w:hAnsi="Times New Roman" w:cs="Times New Roman"/>
          <w:sz w:val="16"/>
          <w:szCs w:val="16"/>
        </w:rPr>
        <w:t>Pendidikannya</w:t>
      </w:r>
      <w:proofErr w:type="spellEnd"/>
      <w:r w:rsidRPr="001D609E">
        <w:rPr>
          <w:rFonts w:ascii="Times New Roman" w:hAnsi="Times New Roman" w:cs="Times New Roman"/>
          <w:sz w:val="16"/>
          <w:szCs w:val="16"/>
        </w:rPr>
        <w:t xml:space="preserve">. </w:t>
      </w:r>
      <w:proofErr w:type="gramStart"/>
      <w:r w:rsidRPr="001D609E">
        <w:rPr>
          <w:rFonts w:ascii="Times New Roman" w:hAnsi="Times New Roman" w:cs="Times New Roman"/>
          <w:i/>
          <w:iCs/>
          <w:sz w:val="16"/>
          <w:szCs w:val="16"/>
        </w:rPr>
        <w:t xml:space="preserve">Journal </w:t>
      </w:r>
      <w:proofErr w:type="spellStart"/>
      <w:r w:rsidRPr="001D609E">
        <w:rPr>
          <w:rFonts w:ascii="Times New Roman" w:hAnsi="Times New Roman" w:cs="Times New Roman"/>
          <w:i/>
          <w:iCs/>
          <w:sz w:val="16"/>
          <w:szCs w:val="16"/>
        </w:rPr>
        <w:t>Studi</w:t>
      </w:r>
      <w:proofErr w:type="spellEnd"/>
      <w:r w:rsidRPr="001D609E">
        <w:rPr>
          <w:rFonts w:ascii="Times New Roman" w:hAnsi="Times New Roman" w:cs="Times New Roman"/>
          <w:i/>
          <w:iCs/>
          <w:sz w:val="16"/>
          <w:szCs w:val="16"/>
        </w:rPr>
        <w:t xml:space="preserve"> Al-Qur'an </w:t>
      </w:r>
      <w:proofErr w:type="spellStart"/>
      <w:r w:rsidRPr="001D609E">
        <w:rPr>
          <w:rFonts w:ascii="Times New Roman" w:hAnsi="Times New Roman" w:cs="Times New Roman"/>
          <w:i/>
          <w:iCs/>
          <w:sz w:val="16"/>
          <w:szCs w:val="16"/>
        </w:rPr>
        <w:t>dan</w:t>
      </w:r>
      <w:proofErr w:type="spellEnd"/>
      <w:r w:rsidRPr="001D609E">
        <w:rPr>
          <w:rFonts w:ascii="Times New Roman" w:hAnsi="Times New Roman" w:cs="Times New Roman"/>
          <w:i/>
          <w:iCs/>
          <w:sz w:val="16"/>
          <w:szCs w:val="16"/>
        </w:rPr>
        <w:t xml:space="preserve"> Al-</w:t>
      </w:r>
      <w:proofErr w:type="spellStart"/>
      <w:r w:rsidRPr="001D609E">
        <w:rPr>
          <w:rFonts w:ascii="Times New Roman" w:hAnsi="Times New Roman" w:cs="Times New Roman"/>
          <w:i/>
          <w:iCs/>
          <w:sz w:val="16"/>
          <w:szCs w:val="16"/>
        </w:rPr>
        <w:t>Hadis</w:t>
      </w:r>
      <w:proofErr w:type="spellEnd"/>
      <w:r w:rsidRPr="001D609E">
        <w:rPr>
          <w:rFonts w:ascii="Times New Roman" w:hAnsi="Times New Roman" w:cs="Times New Roman"/>
          <w:sz w:val="16"/>
          <w:szCs w:val="16"/>
        </w:rPr>
        <w:t>, 8(1), h. 100.</w:t>
      </w:r>
      <w:proofErr w:type="gramEnd"/>
    </w:p>
  </w:footnote>
  <w:footnote w:id="15">
    <w:p w14:paraId="49B79E03" w14:textId="714E4C54" w:rsidR="009B465B" w:rsidRPr="001D609E" w:rsidRDefault="009B465B" w:rsidP="001D609E">
      <w:pPr>
        <w:pStyle w:val="FootnoteText"/>
        <w:ind w:firstLine="0"/>
        <w:jc w:val="both"/>
        <w:rPr>
          <w:rFonts w:ascii="Times New Roman" w:hAnsi="Times New Roman" w:cs="Times New Roman"/>
          <w:sz w:val="16"/>
          <w:szCs w:val="16"/>
          <w:lang w:val="id-ID"/>
        </w:rPr>
      </w:pPr>
      <w:r w:rsidRPr="001D609E">
        <w:rPr>
          <w:rStyle w:val="FootnoteReference"/>
          <w:rFonts w:ascii="Times New Roman" w:hAnsi="Times New Roman" w:cs="Times New Roman"/>
          <w:sz w:val="16"/>
          <w:szCs w:val="16"/>
        </w:rPr>
        <w:footnoteRef/>
      </w:r>
      <w:r w:rsidRPr="001D609E">
        <w:rPr>
          <w:rFonts w:ascii="Times New Roman" w:hAnsi="Times New Roman" w:cs="Times New Roman"/>
          <w:sz w:val="16"/>
          <w:szCs w:val="16"/>
        </w:rPr>
        <w:t xml:space="preserve"> Al-</w:t>
      </w:r>
      <w:proofErr w:type="spellStart"/>
      <w:r w:rsidRPr="001D609E">
        <w:rPr>
          <w:rFonts w:ascii="Times New Roman" w:hAnsi="Times New Roman" w:cs="Times New Roman"/>
          <w:sz w:val="16"/>
          <w:szCs w:val="16"/>
        </w:rPr>
        <w:t>Qurṭubī</w:t>
      </w:r>
      <w:proofErr w:type="spellEnd"/>
      <w:r w:rsidRPr="001D609E">
        <w:rPr>
          <w:rFonts w:ascii="Times New Roman" w:hAnsi="Times New Roman" w:cs="Times New Roman"/>
          <w:sz w:val="16"/>
          <w:szCs w:val="16"/>
        </w:rPr>
        <w:t xml:space="preserve">, A. A. M. (2003). </w:t>
      </w:r>
      <w:proofErr w:type="gramStart"/>
      <w:r w:rsidRPr="001D609E">
        <w:rPr>
          <w:rFonts w:ascii="Times New Roman" w:hAnsi="Times New Roman" w:cs="Times New Roman"/>
          <w:i/>
          <w:iCs/>
          <w:sz w:val="16"/>
          <w:szCs w:val="16"/>
        </w:rPr>
        <w:t>Al-</w:t>
      </w:r>
      <w:proofErr w:type="spellStart"/>
      <w:r w:rsidRPr="001D609E">
        <w:rPr>
          <w:rFonts w:ascii="Times New Roman" w:hAnsi="Times New Roman" w:cs="Times New Roman"/>
          <w:i/>
          <w:iCs/>
          <w:sz w:val="16"/>
          <w:szCs w:val="16"/>
        </w:rPr>
        <w:t>Jāmi</w:t>
      </w:r>
      <w:proofErr w:type="spellEnd"/>
      <w:r w:rsidRPr="001D609E">
        <w:rPr>
          <w:rFonts w:ascii="Times New Roman" w:hAnsi="Times New Roman" w:cs="Times New Roman"/>
          <w:i/>
          <w:iCs/>
          <w:sz w:val="16"/>
          <w:szCs w:val="16"/>
        </w:rPr>
        <w:t xml:space="preserve">' li </w:t>
      </w:r>
      <w:proofErr w:type="spellStart"/>
      <w:r w:rsidRPr="001D609E">
        <w:rPr>
          <w:rFonts w:ascii="Times New Roman" w:hAnsi="Times New Roman" w:cs="Times New Roman"/>
          <w:i/>
          <w:iCs/>
          <w:sz w:val="16"/>
          <w:szCs w:val="16"/>
        </w:rPr>
        <w:t>Aḥkām</w:t>
      </w:r>
      <w:proofErr w:type="spellEnd"/>
      <w:r w:rsidRPr="001D609E">
        <w:rPr>
          <w:rFonts w:ascii="Times New Roman" w:hAnsi="Times New Roman" w:cs="Times New Roman"/>
          <w:i/>
          <w:iCs/>
          <w:sz w:val="16"/>
          <w:szCs w:val="16"/>
        </w:rPr>
        <w:t xml:space="preserve"> al-</w:t>
      </w:r>
      <w:proofErr w:type="spellStart"/>
      <w:r w:rsidRPr="001D609E">
        <w:rPr>
          <w:rFonts w:ascii="Times New Roman" w:hAnsi="Times New Roman" w:cs="Times New Roman"/>
          <w:i/>
          <w:iCs/>
          <w:sz w:val="16"/>
          <w:szCs w:val="16"/>
        </w:rPr>
        <w:t>Qur'ān</w:t>
      </w:r>
      <w:proofErr w:type="spellEnd"/>
      <w:r w:rsidRPr="001D609E">
        <w:rPr>
          <w:rFonts w:ascii="Times New Roman" w:hAnsi="Times New Roman" w:cs="Times New Roman"/>
          <w:sz w:val="16"/>
          <w:szCs w:val="16"/>
        </w:rPr>
        <w:t xml:space="preserve"> (Vol. 1).</w:t>
      </w:r>
      <w:proofErr w:type="gramEnd"/>
      <w:r w:rsidRPr="001D609E">
        <w:rPr>
          <w:rFonts w:ascii="Times New Roman" w:hAnsi="Times New Roman" w:cs="Times New Roman"/>
          <w:sz w:val="16"/>
          <w:szCs w:val="16"/>
        </w:rPr>
        <w:t xml:space="preserve"> Beirut: </w:t>
      </w:r>
      <w:proofErr w:type="spellStart"/>
      <w:r w:rsidRPr="001D609E">
        <w:rPr>
          <w:rFonts w:ascii="Times New Roman" w:hAnsi="Times New Roman" w:cs="Times New Roman"/>
          <w:sz w:val="16"/>
          <w:szCs w:val="16"/>
        </w:rPr>
        <w:t>Dār</w:t>
      </w:r>
      <w:proofErr w:type="spellEnd"/>
      <w:r w:rsidRPr="001D609E">
        <w:rPr>
          <w:rFonts w:ascii="Times New Roman" w:hAnsi="Times New Roman" w:cs="Times New Roman"/>
          <w:sz w:val="16"/>
          <w:szCs w:val="16"/>
        </w:rPr>
        <w:t xml:space="preserve"> al-</w:t>
      </w:r>
      <w:proofErr w:type="spellStart"/>
      <w:r w:rsidRPr="001D609E">
        <w:rPr>
          <w:rFonts w:ascii="Times New Roman" w:hAnsi="Times New Roman" w:cs="Times New Roman"/>
          <w:sz w:val="16"/>
          <w:szCs w:val="16"/>
        </w:rPr>
        <w:t>Kutub</w:t>
      </w:r>
      <w:proofErr w:type="spellEnd"/>
      <w:r w:rsidRPr="001D609E">
        <w:rPr>
          <w:rFonts w:ascii="Times New Roman" w:hAnsi="Times New Roman" w:cs="Times New Roman"/>
          <w:sz w:val="16"/>
          <w:szCs w:val="16"/>
        </w:rPr>
        <w:t xml:space="preserve"> al-‘</w:t>
      </w:r>
      <w:proofErr w:type="spellStart"/>
      <w:r w:rsidRPr="001D609E">
        <w:rPr>
          <w:rFonts w:ascii="Times New Roman" w:hAnsi="Times New Roman" w:cs="Times New Roman"/>
          <w:sz w:val="16"/>
          <w:szCs w:val="16"/>
        </w:rPr>
        <w:t>Ilmiyyah</w:t>
      </w:r>
      <w:proofErr w:type="spellEnd"/>
      <w:r w:rsidRPr="001D609E">
        <w:rPr>
          <w:rFonts w:ascii="Times New Roman" w:hAnsi="Times New Roman" w:cs="Times New Roman"/>
          <w:sz w:val="16"/>
          <w:szCs w:val="16"/>
        </w:rPr>
        <w:t>. h. 36.</w:t>
      </w:r>
    </w:p>
  </w:footnote>
  <w:footnote w:id="16">
    <w:p w14:paraId="58181ED6" w14:textId="79824955" w:rsidR="00511D46" w:rsidRPr="001D609E" w:rsidRDefault="00511D46" w:rsidP="001D609E">
      <w:pPr>
        <w:pStyle w:val="FootnoteText"/>
        <w:ind w:firstLine="0"/>
        <w:jc w:val="both"/>
        <w:rPr>
          <w:rFonts w:ascii="Times New Roman" w:hAnsi="Times New Roman" w:cs="Times New Roman"/>
          <w:sz w:val="16"/>
          <w:szCs w:val="16"/>
          <w:lang w:val="id-ID"/>
        </w:rPr>
      </w:pPr>
      <w:r w:rsidRPr="001D609E">
        <w:rPr>
          <w:rStyle w:val="FootnoteReference"/>
          <w:rFonts w:ascii="Times New Roman" w:hAnsi="Times New Roman" w:cs="Times New Roman"/>
          <w:sz w:val="16"/>
          <w:szCs w:val="16"/>
        </w:rPr>
        <w:footnoteRef/>
      </w:r>
      <w:r w:rsidRPr="001D609E">
        <w:rPr>
          <w:rFonts w:ascii="Times New Roman" w:hAnsi="Times New Roman" w:cs="Times New Roman"/>
          <w:sz w:val="16"/>
          <w:szCs w:val="16"/>
        </w:rPr>
        <w:t xml:space="preserve"> Anwar, R. (2016). </w:t>
      </w:r>
      <w:proofErr w:type="spellStart"/>
      <w:r w:rsidRPr="001D609E">
        <w:rPr>
          <w:rFonts w:ascii="Times New Roman" w:hAnsi="Times New Roman" w:cs="Times New Roman"/>
          <w:i/>
          <w:iCs/>
          <w:sz w:val="16"/>
          <w:szCs w:val="16"/>
        </w:rPr>
        <w:t>Ulum</w:t>
      </w:r>
      <w:proofErr w:type="spellEnd"/>
      <w:r w:rsidRPr="001D609E">
        <w:rPr>
          <w:rFonts w:ascii="Times New Roman" w:hAnsi="Times New Roman" w:cs="Times New Roman"/>
          <w:i/>
          <w:iCs/>
          <w:sz w:val="16"/>
          <w:szCs w:val="16"/>
        </w:rPr>
        <w:t xml:space="preserve"> Al-Qur'an</w:t>
      </w:r>
      <w:r w:rsidRPr="001D609E">
        <w:rPr>
          <w:rFonts w:ascii="Times New Roman" w:hAnsi="Times New Roman" w:cs="Times New Roman"/>
          <w:sz w:val="16"/>
          <w:szCs w:val="16"/>
        </w:rPr>
        <w:t xml:space="preserve">. Bandung: CV </w:t>
      </w:r>
      <w:proofErr w:type="spellStart"/>
      <w:r w:rsidRPr="001D609E">
        <w:rPr>
          <w:rFonts w:ascii="Times New Roman" w:hAnsi="Times New Roman" w:cs="Times New Roman"/>
          <w:sz w:val="16"/>
          <w:szCs w:val="16"/>
        </w:rPr>
        <w:t>Pustaka</w:t>
      </w:r>
      <w:proofErr w:type="spellEnd"/>
      <w:r w:rsidRPr="001D609E">
        <w:rPr>
          <w:rFonts w:ascii="Times New Roman" w:hAnsi="Times New Roman" w:cs="Times New Roman"/>
          <w:sz w:val="16"/>
          <w:szCs w:val="16"/>
        </w:rPr>
        <w:t xml:space="preserve"> </w:t>
      </w:r>
      <w:proofErr w:type="spellStart"/>
      <w:r w:rsidRPr="001D609E">
        <w:rPr>
          <w:rFonts w:ascii="Times New Roman" w:hAnsi="Times New Roman" w:cs="Times New Roman"/>
          <w:sz w:val="16"/>
          <w:szCs w:val="16"/>
        </w:rPr>
        <w:t>Setia</w:t>
      </w:r>
      <w:proofErr w:type="spellEnd"/>
      <w:r w:rsidRPr="001D609E">
        <w:rPr>
          <w:rFonts w:ascii="Times New Roman" w:hAnsi="Times New Roman" w:cs="Times New Roman"/>
          <w:sz w:val="16"/>
          <w:szCs w:val="16"/>
        </w:rPr>
        <w:t>. h. 45</w:t>
      </w:r>
    </w:p>
  </w:footnote>
  <w:footnote w:id="17">
    <w:p w14:paraId="32F67DCB" w14:textId="4EF3E7E1" w:rsidR="00151EBA" w:rsidRPr="001D609E" w:rsidRDefault="00151EBA" w:rsidP="001D609E">
      <w:pPr>
        <w:pStyle w:val="FootnoteText"/>
        <w:ind w:firstLine="0"/>
        <w:jc w:val="both"/>
        <w:rPr>
          <w:rFonts w:ascii="Times New Roman" w:hAnsi="Times New Roman" w:cs="Times New Roman"/>
          <w:sz w:val="16"/>
          <w:szCs w:val="16"/>
        </w:rPr>
      </w:pPr>
      <w:r w:rsidRPr="001D609E">
        <w:rPr>
          <w:rStyle w:val="FootnoteReference"/>
          <w:rFonts w:ascii="Times New Roman" w:hAnsi="Times New Roman" w:cs="Times New Roman"/>
          <w:sz w:val="16"/>
          <w:szCs w:val="16"/>
        </w:rPr>
        <w:footnoteRef/>
      </w:r>
      <w:r w:rsidRPr="001D609E">
        <w:rPr>
          <w:rFonts w:ascii="Times New Roman" w:hAnsi="Times New Roman" w:cs="Times New Roman"/>
          <w:sz w:val="16"/>
          <w:szCs w:val="16"/>
        </w:rPr>
        <w:t xml:space="preserve"> Al-</w:t>
      </w:r>
      <w:proofErr w:type="spellStart"/>
      <w:r w:rsidRPr="001D609E">
        <w:rPr>
          <w:rFonts w:ascii="Times New Roman" w:hAnsi="Times New Roman" w:cs="Times New Roman"/>
          <w:sz w:val="16"/>
          <w:szCs w:val="16"/>
        </w:rPr>
        <w:t>Maturidi</w:t>
      </w:r>
      <w:proofErr w:type="spellEnd"/>
      <w:r w:rsidRPr="001D609E">
        <w:rPr>
          <w:rFonts w:ascii="Times New Roman" w:hAnsi="Times New Roman" w:cs="Times New Roman"/>
          <w:sz w:val="16"/>
          <w:szCs w:val="16"/>
        </w:rPr>
        <w:t xml:space="preserve">, A. (2006). </w:t>
      </w:r>
      <w:proofErr w:type="spellStart"/>
      <w:proofErr w:type="gramStart"/>
      <w:r w:rsidRPr="001D609E">
        <w:rPr>
          <w:rFonts w:ascii="Times New Roman" w:hAnsi="Times New Roman" w:cs="Times New Roman"/>
          <w:i/>
          <w:iCs/>
          <w:sz w:val="16"/>
          <w:szCs w:val="16"/>
        </w:rPr>
        <w:t>Ta'wilat</w:t>
      </w:r>
      <w:proofErr w:type="spellEnd"/>
      <w:r w:rsidRPr="001D609E">
        <w:rPr>
          <w:rFonts w:ascii="Times New Roman" w:hAnsi="Times New Roman" w:cs="Times New Roman"/>
          <w:i/>
          <w:iCs/>
          <w:sz w:val="16"/>
          <w:szCs w:val="16"/>
        </w:rPr>
        <w:t xml:space="preserve"> </w:t>
      </w:r>
      <w:proofErr w:type="spellStart"/>
      <w:r w:rsidRPr="001D609E">
        <w:rPr>
          <w:rFonts w:ascii="Times New Roman" w:hAnsi="Times New Roman" w:cs="Times New Roman"/>
          <w:i/>
          <w:iCs/>
          <w:sz w:val="16"/>
          <w:szCs w:val="16"/>
        </w:rPr>
        <w:t>Ahl</w:t>
      </w:r>
      <w:proofErr w:type="spellEnd"/>
      <w:r w:rsidRPr="001D609E">
        <w:rPr>
          <w:rFonts w:ascii="Times New Roman" w:hAnsi="Times New Roman" w:cs="Times New Roman"/>
          <w:i/>
          <w:iCs/>
          <w:sz w:val="16"/>
          <w:szCs w:val="16"/>
        </w:rPr>
        <w:t xml:space="preserve"> al-</w:t>
      </w:r>
      <w:proofErr w:type="spellStart"/>
      <w:r w:rsidRPr="001D609E">
        <w:rPr>
          <w:rFonts w:ascii="Times New Roman" w:hAnsi="Times New Roman" w:cs="Times New Roman"/>
          <w:i/>
          <w:iCs/>
          <w:sz w:val="16"/>
          <w:szCs w:val="16"/>
        </w:rPr>
        <w:t>Sunnah</w:t>
      </w:r>
      <w:proofErr w:type="spellEnd"/>
      <w:r w:rsidRPr="001D609E">
        <w:rPr>
          <w:rFonts w:ascii="Times New Roman" w:hAnsi="Times New Roman" w:cs="Times New Roman"/>
          <w:sz w:val="16"/>
          <w:szCs w:val="16"/>
        </w:rPr>
        <w:t>.</w:t>
      </w:r>
      <w:proofErr w:type="gramEnd"/>
      <w:r w:rsidRPr="001D609E">
        <w:rPr>
          <w:rFonts w:ascii="Times New Roman" w:hAnsi="Times New Roman" w:cs="Times New Roman"/>
          <w:sz w:val="16"/>
          <w:szCs w:val="16"/>
        </w:rPr>
        <w:t xml:space="preserve"> Beirut: Dar al-</w:t>
      </w:r>
      <w:proofErr w:type="spellStart"/>
      <w:r w:rsidRPr="001D609E">
        <w:rPr>
          <w:rFonts w:ascii="Times New Roman" w:hAnsi="Times New Roman" w:cs="Times New Roman"/>
          <w:sz w:val="16"/>
          <w:szCs w:val="16"/>
        </w:rPr>
        <w:t>Kutub</w:t>
      </w:r>
      <w:proofErr w:type="spellEnd"/>
      <w:r w:rsidRPr="001D609E">
        <w:rPr>
          <w:rFonts w:ascii="Times New Roman" w:hAnsi="Times New Roman" w:cs="Times New Roman"/>
          <w:sz w:val="16"/>
          <w:szCs w:val="16"/>
        </w:rPr>
        <w:t xml:space="preserve"> al-</w:t>
      </w:r>
      <w:proofErr w:type="spellStart"/>
      <w:r w:rsidRPr="001D609E">
        <w:rPr>
          <w:rFonts w:ascii="Times New Roman" w:hAnsi="Times New Roman" w:cs="Times New Roman"/>
          <w:sz w:val="16"/>
          <w:szCs w:val="16"/>
        </w:rPr>
        <w:t>Ilmiyyah</w:t>
      </w:r>
      <w:proofErr w:type="spellEnd"/>
      <w:r w:rsidRPr="001D609E">
        <w:rPr>
          <w:rFonts w:ascii="Times New Roman" w:hAnsi="Times New Roman" w:cs="Times New Roman"/>
          <w:sz w:val="16"/>
          <w:szCs w:val="16"/>
        </w:rPr>
        <w:t xml:space="preserve">. </w:t>
      </w:r>
      <w:proofErr w:type="spellStart"/>
      <w:proofErr w:type="gramStart"/>
      <w:r w:rsidRPr="001D609E">
        <w:rPr>
          <w:rFonts w:ascii="Times New Roman" w:hAnsi="Times New Roman" w:cs="Times New Roman"/>
          <w:sz w:val="16"/>
          <w:szCs w:val="16"/>
        </w:rPr>
        <w:t>Halaman</w:t>
      </w:r>
      <w:proofErr w:type="spellEnd"/>
      <w:r w:rsidRPr="001D609E">
        <w:rPr>
          <w:rFonts w:ascii="Times New Roman" w:hAnsi="Times New Roman" w:cs="Times New Roman"/>
          <w:sz w:val="16"/>
          <w:szCs w:val="16"/>
        </w:rPr>
        <w:t xml:space="preserve"> 87.</w:t>
      </w:r>
      <w:proofErr w:type="gramEnd"/>
    </w:p>
  </w:footnote>
  <w:footnote w:id="18">
    <w:p w14:paraId="5C274231" w14:textId="47DC0A0F" w:rsidR="00511D46" w:rsidRPr="001D609E" w:rsidRDefault="00511D46" w:rsidP="001D609E">
      <w:pPr>
        <w:pStyle w:val="FootnoteText"/>
        <w:ind w:firstLine="0"/>
        <w:jc w:val="both"/>
        <w:rPr>
          <w:rFonts w:ascii="Times New Roman" w:hAnsi="Times New Roman" w:cs="Times New Roman"/>
          <w:sz w:val="16"/>
          <w:szCs w:val="16"/>
          <w:lang w:val="id-ID"/>
        </w:rPr>
      </w:pPr>
      <w:r w:rsidRPr="001D609E">
        <w:rPr>
          <w:rStyle w:val="FootnoteReference"/>
          <w:rFonts w:ascii="Times New Roman" w:hAnsi="Times New Roman" w:cs="Times New Roman"/>
          <w:sz w:val="16"/>
          <w:szCs w:val="16"/>
        </w:rPr>
        <w:footnoteRef/>
      </w:r>
      <w:r w:rsidRPr="001D609E">
        <w:rPr>
          <w:rFonts w:ascii="Times New Roman" w:hAnsi="Times New Roman" w:cs="Times New Roman"/>
          <w:sz w:val="16"/>
          <w:szCs w:val="16"/>
        </w:rPr>
        <w:t xml:space="preserve"> </w:t>
      </w:r>
      <w:proofErr w:type="spellStart"/>
      <w:r w:rsidRPr="001D609E">
        <w:rPr>
          <w:rFonts w:ascii="Times New Roman" w:hAnsi="Times New Roman" w:cs="Times New Roman"/>
          <w:sz w:val="16"/>
          <w:szCs w:val="16"/>
        </w:rPr>
        <w:t>Kementrian</w:t>
      </w:r>
      <w:proofErr w:type="spellEnd"/>
      <w:r w:rsidRPr="001D609E">
        <w:rPr>
          <w:rFonts w:ascii="Times New Roman" w:hAnsi="Times New Roman" w:cs="Times New Roman"/>
          <w:sz w:val="16"/>
          <w:szCs w:val="16"/>
        </w:rPr>
        <w:t xml:space="preserve"> Agama RI, Al-Qur’an </w:t>
      </w:r>
      <w:proofErr w:type="spellStart"/>
      <w:r w:rsidRPr="001D609E">
        <w:rPr>
          <w:rFonts w:ascii="Times New Roman" w:hAnsi="Times New Roman" w:cs="Times New Roman"/>
          <w:sz w:val="16"/>
          <w:szCs w:val="16"/>
        </w:rPr>
        <w:t>dan</w:t>
      </w:r>
      <w:proofErr w:type="spellEnd"/>
      <w:r w:rsidRPr="001D609E">
        <w:rPr>
          <w:rFonts w:ascii="Times New Roman" w:hAnsi="Times New Roman" w:cs="Times New Roman"/>
          <w:sz w:val="16"/>
          <w:szCs w:val="16"/>
        </w:rPr>
        <w:t xml:space="preserve"> </w:t>
      </w:r>
      <w:proofErr w:type="spellStart"/>
      <w:r w:rsidRPr="001D609E">
        <w:rPr>
          <w:rFonts w:ascii="Times New Roman" w:hAnsi="Times New Roman" w:cs="Times New Roman"/>
          <w:sz w:val="16"/>
          <w:szCs w:val="16"/>
        </w:rPr>
        <w:t>Terjemahan</w:t>
      </w:r>
      <w:proofErr w:type="spellEnd"/>
      <w:r w:rsidRPr="001D609E">
        <w:rPr>
          <w:rFonts w:ascii="Times New Roman" w:hAnsi="Times New Roman" w:cs="Times New Roman"/>
          <w:sz w:val="16"/>
          <w:szCs w:val="16"/>
        </w:rPr>
        <w:t xml:space="preserve">, h. </w:t>
      </w:r>
      <w:r w:rsidR="00557687" w:rsidRPr="001D609E">
        <w:rPr>
          <w:rFonts w:ascii="Times New Roman" w:hAnsi="Times New Roman" w:cs="Times New Roman"/>
          <w:sz w:val="16"/>
          <w:szCs w:val="16"/>
        </w:rPr>
        <w:t>282-304</w:t>
      </w:r>
    </w:p>
  </w:footnote>
  <w:footnote w:id="19">
    <w:p w14:paraId="7A8017AE" w14:textId="30E5EB26" w:rsidR="00E178BD" w:rsidRPr="001D609E" w:rsidRDefault="00E178BD" w:rsidP="001D609E">
      <w:pPr>
        <w:pStyle w:val="FootnoteText"/>
        <w:ind w:firstLine="0"/>
        <w:jc w:val="both"/>
        <w:rPr>
          <w:rFonts w:ascii="Times New Roman" w:hAnsi="Times New Roman" w:cs="Times New Roman"/>
          <w:sz w:val="16"/>
          <w:szCs w:val="16"/>
          <w:lang w:val="en-ID"/>
        </w:rPr>
      </w:pPr>
      <w:r w:rsidRPr="001D609E">
        <w:rPr>
          <w:rStyle w:val="FootnoteReference"/>
          <w:rFonts w:ascii="Times New Roman" w:hAnsi="Times New Roman" w:cs="Times New Roman"/>
          <w:sz w:val="16"/>
          <w:szCs w:val="16"/>
        </w:rPr>
        <w:footnoteRef/>
      </w:r>
      <w:r w:rsidRPr="001D609E">
        <w:rPr>
          <w:rFonts w:ascii="Times New Roman" w:hAnsi="Times New Roman" w:cs="Times New Roman"/>
          <w:sz w:val="16"/>
          <w:szCs w:val="16"/>
        </w:rPr>
        <w:t xml:space="preserve"> </w:t>
      </w:r>
      <w:proofErr w:type="gramStart"/>
      <w:r w:rsidRPr="001D609E">
        <w:rPr>
          <w:rFonts w:ascii="Times New Roman" w:hAnsi="Times New Roman" w:cs="Times New Roman"/>
          <w:sz w:val="16"/>
          <w:szCs w:val="16"/>
          <w:lang w:val="en-ID"/>
        </w:rPr>
        <w:t>Al-</w:t>
      </w:r>
      <w:proofErr w:type="spellStart"/>
      <w:r w:rsidRPr="001D609E">
        <w:rPr>
          <w:rFonts w:ascii="Times New Roman" w:hAnsi="Times New Roman" w:cs="Times New Roman"/>
          <w:sz w:val="16"/>
          <w:szCs w:val="16"/>
          <w:lang w:val="en-ID"/>
        </w:rPr>
        <w:t>Farabi</w:t>
      </w:r>
      <w:proofErr w:type="spellEnd"/>
      <w:r w:rsidRPr="001D609E">
        <w:rPr>
          <w:rFonts w:ascii="Times New Roman" w:hAnsi="Times New Roman" w:cs="Times New Roman"/>
          <w:sz w:val="16"/>
          <w:szCs w:val="16"/>
          <w:lang w:val="en-ID"/>
        </w:rPr>
        <w:t>.</w:t>
      </w:r>
      <w:proofErr w:type="gramEnd"/>
      <w:r w:rsidRPr="001D609E">
        <w:rPr>
          <w:rFonts w:ascii="Times New Roman" w:hAnsi="Times New Roman" w:cs="Times New Roman"/>
          <w:sz w:val="16"/>
          <w:szCs w:val="16"/>
          <w:lang w:val="en-ID"/>
        </w:rPr>
        <w:t xml:space="preserve"> (2003). </w:t>
      </w:r>
      <w:proofErr w:type="spellStart"/>
      <w:r w:rsidRPr="001D609E">
        <w:rPr>
          <w:rFonts w:ascii="Times New Roman" w:hAnsi="Times New Roman" w:cs="Times New Roman"/>
          <w:i/>
          <w:iCs/>
          <w:sz w:val="16"/>
          <w:szCs w:val="16"/>
          <w:lang w:val="en-ID"/>
        </w:rPr>
        <w:t>Munasabah</w:t>
      </w:r>
      <w:proofErr w:type="spellEnd"/>
      <w:r w:rsidRPr="001D609E">
        <w:rPr>
          <w:rFonts w:ascii="Times New Roman" w:hAnsi="Times New Roman" w:cs="Times New Roman"/>
          <w:i/>
          <w:iCs/>
          <w:sz w:val="16"/>
          <w:szCs w:val="16"/>
          <w:lang w:val="en-ID"/>
        </w:rPr>
        <w:t xml:space="preserve"> Al-</w:t>
      </w:r>
      <w:proofErr w:type="spellStart"/>
      <w:r w:rsidRPr="001D609E">
        <w:rPr>
          <w:rFonts w:ascii="Times New Roman" w:hAnsi="Times New Roman" w:cs="Times New Roman"/>
          <w:i/>
          <w:iCs/>
          <w:sz w:val="16"/>
          <w:szCs w:val="16"/>
          <w:lang w:val="en-ID"/>
        </w:rPr>
        <w:t>Ayat</w:t>
      </w:r>
      <w:proofErr w:type="spellEnd"/>
      <w:r w:rsidRPr="001D609E">
        <w:rPr>
          <w:rFonts w:ascii="Times New Roman" w:hAnsi="Times New Roman" w:cs="Times New Roman"/>
          <w:i/>
          <w:iCs/>
          <w:sz w:val="16"/>
          <w:szCs w:val="16"/>
          <w:lang w:val="en-ID"/>
        </w:rPr>
        <w:t xml:space="preserve"> </w:t>
      </w:r>
      <w:proofErr w:type="spellStart"/>
      <w:proofErr w:type="gramStart"/>
      <w:r w:rsidRPr="001D609E">
        <w:rPr>
          <w:rFonts w:ascii="Times New Roman" w:hAnsi="Times New Roman" w:cs="Times New Roman"/>
          <w:i/>
          <w:iCs/>
          <w:sz w:val="16"/>
          <w:szCs w:val="16"/>
          <w:lang w:val="en-ID"/>
        </w:rPr>
        <w:t>wa</w:t>
      </w:r>
      <w:proofErr w:type="spellEnd"/>
      <w:proofErr w:type="gramEnd"/>
      <w:r w:rsidRPr="001D609E">
        <w:rPr>
          <w:rFonts w:ascii="Times New Roman" w:hAnsi="Times New Roman" w:cs="Times New Roman"/>
          <w:i/>
          <w:iCs/>
          <w:sz w:val="16"/>
          <w:szCs w:val="16"/>
          <w:lang w:val="en-ID"/>
        </w:rPr>
        <w:t xml:space="preserve"> Al-</w:t>
      </w:r>
      <w:proofErr w:type="spellStart"/>
      <w:r w:rsidRPr="001D609E">
        <w:rPr>
          <w:rFonts w:ascii="Times New Roman" w:hAnsi="Times New Roman" w:cs="Times New Roman"/>
          <w:i/>
          <w:iCs/>
          <w:sz w:val="16"/>
          <w:szCs w:val="16"/>
          <w:lang w:val="en-ID"/>
        </w:rPr>
        <w:t>Suwar</w:t>
      </w:r>
      <w:proofErr w:type="spellEnd"/>
      <w:r w:rsidRPr="001D609E">
        <w:rPr>
          <w:rFonts w:ascii="Times New Roman" w:hAnsi="Times New Roman" w:cs="Times New Roman"/>
          <w:i/>
          <w:iCs/>
          <w:sz w:val="16"/>
          <w:szCs w:val="16"/>
          <w:lang w:val="en-ID"/>
        </w:rPr>
        <w:t xml:space="preserve"> </w:t>
      </w:r>
      <w:proofErr w:type="spellStart"/>
      <w:r w:rsidRPr="001D609E">
        <w:rPr>
          <w:rFonts w:ascii="Times New Roman" w:hAnsi="Times New Roman" w:cs="Times New Roman"/>
          <w:i/>
          <w:iCs/>
          <w:sz w:val="16"/>
          <w:szCs w:val="16"/>
          <w:lang w:val="en-ID"/>
        </w:rPr>
        <w:t>dalam</w:t>
      </w:r>
      <w:proofErr w:type="spellEnd"/>
      <w:r w:rsidRPr="001D609E">
        <w:rPr>
          <w:rFonts w:ascii="Times New Roman" w:hAnsi="Times New Roman" w:cs="Times New Roman"/>
          <w:i/>
          <w:iCs/>
          <w:sz w:val="16"/>
          <w:szCs w:val="16"/>
          <w:lang w:val="en-ID"/>
        </w:rPr>
        <w:t xml:space="preserve"> </w:t>
      </w:r>
      <w:proofErr w:type="spellStart"/>
      <w:r w:rsidRPr="001D609E">
        <w:rPr>
          <w:rFonts w:ascii="Times New Roman" w:hAnsi="Times New Roman" w:cs="Times New Roman"/>
          <w:i/>
          <w:iCs/>
          <w:sz w:val="16"/>
          <w:szCs w:val="16"/>
          <w:lang w:val="en-ID"/>
        </w:rPr>
        <w:t>Perspektif</w:t>
      </w:r>
      <w:proofErr w:type="spellEnd"/>
      <w:r w:rsidRPr="001D609E">
        <w:rPr>
          <w:rFonts w:ascii="Times New Roman" w:hAnsi="Times New Roman" w:cs="Times New Roman"/>
          <w:i/>
          <w:iCs/>
          <w:sz w:val="16"/>
          <w:szCs w:val="16"/>
          <w:lang w:val="en-ID"/>
        </w:rPr>
        <w:t xml:space="preserve"> </w:t>
      </w:r>
      <w:proofErr w:type="spellStart"/>
      <w:r w:rsidRPr="001D609E">
        <w:rPr>
          <w:rFonts w:ascii="Times New Roman" w:hAnsi="Times New Roman" w:cs="Times New Roman"/>
          <w:i/>
          <w:iCs/>
          <w:sz w:val="16"/>
          <w:szCs w:val="16"/>
          <w:lang w:val="en-ID"/>
        </w:rPr>
        <w:t>Tafsir</w:t>
      </w:r>
      <w:proofErr w:type="spellEnd"/>
      <w:r w:rsidRPr="001D609E">
        <w:rPr>
          <w:rFonts w:ascii="Times New Roman" w:hAnsi="Times New Roman" w:cs="Times New Roman"/>
          <w:i/>
          <w:iCs/>
          <w:sz w:val="16"/>
          <w:szCs w:val="16"/>
          <w:lang w:val="en-ID"/>
        </w:rPr>
        <w:t xml:space="preserve"> Al-Qur'an</w:t>
      </w:r>
      <w:r w:rsidRPr="001D609E">
        <w:rPr>
          <w:rFonts w:ascii="Times New Roman" w:hAnsi="Times New Roman" w:cs="Times New Roman"/>
          <w:sz w:val="16"/>
          <w:szCs w:val="16"/>
          <w:lang w:val="en-ID"/>
        </w:rPr>
        <w:t xml:space="preserve">. Jakarta: </w:t>
      </w:r>
      <w:proofErr w:type="spellStart"/>
      <w:r w:rsidRPr="001D609E">
        <w:rPr>
          <w:rFonts w:ascii="Times New Roman" w:hAnsi="Times New Roman" w:cs="Times New Roman"/>
          <w:sz w:val="16"/>
          <w:szCs w:val="16"/>
          <w:lang w:val="en-ID"/>
        </w:rPr>
        <w:t>Pustaka</w:t>
      </w:r>
      <w:proofErr w:type="spellEnd"/>
      <w:r w:rsidRPr="001D609E">
        <w:rPr>
          <w:rFonts w:ascii="Times New Roman" w:hAnsi="Times New Roman" w:cs="Times New Roman"/>
          <w:sz w:val="16"/>
          <w:szCs w:val="16"/>
          <w:lang w:val="en-ID"/>
        </w:rPr>
        <w:t xml:space="preserve"> Islam. </w:t>
      </w:r>
      <w:proofErr w:type="spellStart"/>
      <w:proofErr w:type="gramStart"/>
      <w:r w:rsidRPr="001D609E">
        <w:rPr>
          <w:rFonts w:ascii="Times New Roman" w:hAnsi="Times New Roman" w:cs="Times New Roman"/>
          <w:sz w:val="16"/>
          <w:szCs w:val="16"/>
          <w:lang w:val="en-ID"/>
        </w:rPr>
        <w:t>Halaman</w:t>
      </w:r>
      <w:proofErr w:type="spellEnd"/>
      <w:r w:rsidRPr="001D609E">
        <w:rPr>
          <w:rFonts w:ascii="Times New Roman" w:hAnsi="Times New Roman" w:cs="Times New Roman"/>
          <w:sz w:val="16"/>
          <w:szCs w:val="16"/>
          <w:lang w:val="en-ID"/>
        </w:rPr>
        <w:t xml:space="preserve"> 56.</w:t>
      </w:r>
      <w:proofErr w:type="gramEnd"/>
    </w:p>
  </w:footnote>
  <w:footnote w:id="20">
    <w:p w14:paraId="07A16BF0" w14:textId="0FE23A7F" w:rsidR="00151EBA" w:rsidRPr="001D609E" w:rsidRDefault="00151EBA" w:rsidP="001D609E">
      <w:pPr>
        <w:pStyle w:val="FootnoteText"/>
        <w:ind w:firstLine="0"/>
        <w:jc w:val="both"/>
        <w:rPr>
          <w:rFonts w:ascii="Times New Roman" w:hAnsi="Times New Roman" w:cs="Times New Roman"/>
          <w:sz w:val="16"/>
          <w:szCs w:val="16"/>
          <w:lang w:val="id-ID"/>
        </w:rPr>
      </w:pPr>
      <w:r w:rsidRPr="001D609E">
        <w:rPr>
          <w:rStyle w:val="FootnoteReference"/>
          <w:rFonts w:ascii="Times New Roman" w:hAnsi="Times New Roman" w:cs="Times New Roman"/>
          <w:sz w:val="16"/>
          <w:szCs w:val="16"/>
        </w:rPr>
        <w:footnoteRef/>
      </w:r>
      <w:r w:rsidRPr="001D609E">
        <w:rPr>
          <w:rFonts w:ascii="Times New Roman" w:hAnsi="Times New Roman" w:cs="Times New Roman"/>
          <w:sz w:val="16"/>
          <w:szCs w:val="16"/>
        </w:rPr>
        <w:t xml:space="preserve"> </w:t>
      </w:r>
      <w:proofErr w:type="gramStart"/>
      <w:r w:rsidRPr="001D609E">
        <w:rPr>
          <w:rFonts w:ascii="Times New Roman" w:hAnsi="Times New Roman" w:cs="Times New Roman"/>
          <w:sz w:val="16"/>
          <w:szCs w:val="16"/>
        </w:rPr>
        <w:t>As-</w:t>
      </w:r>
      <w:proofErr w:type="spellStart"/>
      <w:r w:rsidRPr="001D609E">
        <w:rPr>
          <w:rFonts w:ascii="Times New Roman" w:hAnsi="Times New Roman" w:cs="Times New Roman"/>
          <w:sz w:val="16"/>
          <w:szCs w:val="16"/>
        </w:rPr>
        <w:t>Suyuthi</w:t>
      </w:r>
      <w:proofErr w:type="spellEnd"/>
      <w:r w:rsidRPr="001D609E">
        <w:rPr>
          <w:rFonts w:ascii="Times New Roman" w:hAnsi="Times New Roman" w:cs="Times New Roman"/>
          <w:sz w:val="16"/>
          <w:szCs w:val="16"/>
        </w:rPr>
        <w:t>, J. (2010).</w:t>
      </w:r>
      <w:proofErr w:type="gramEnd"/>
      <w:r w:rsidRPr="001D609E">
        <w:rPr>
          <w:rFonts w:ascii="Times New Roman" w:hAnsi="Times New Roman" w:cs="Times New Roman"/>
          <w:sz w:val="16"/>
          <w:szCs w:val="16"/>
        </w:rPr>
        <w:t xml:space="preserve"> </w:t>
      </w:r>
      <w:proofErr w:type="gramStart"/>
      <w:r w:rsidRPr="001D609E">
        <w:rPr>
          <w:rFonts w:ascii="Times New Roman" w:hAnsi="Times New Roman" w:cs="Times New Roman"/>
          <w:i/>
          <w:iCs/>
          <w:sz w:val="16"/>
          <w:szCs w:val="16"/>
        </w:rPr>
        <w:t>Al-</w:t>
      </w:r>
      <w:proofErr w:type="spellStart"/>
      <w:r w:rsidRPr="001D609E">
        <w:rPr>
          <w:rFonts w:ascii="Times New Roman" w:hAnsi="Times New Roman" w:cs="Times New Roman"/>
          <w:i/>
          <w:iCs/>
          <w:sz w:val="16"/>
          <w:szCs w:val="16"/>
        </w:rPr>
        <w:t>Itqan</w:t>
      </w:r>
      <w:proofErr w:type="spellEnd"/>
      <w:r w:rsidRPr="001D609E">
        <w:rPr>
          <w:rFonts w:ascii="Times New Roman" w:hAnsi="Times New Roman" w:cs="Times New Roman"/>
          <w:i/>
          <w:iCs/>
          <w:sz w:val="16"/>
          <w:szCs w:val="16"/>
        </w:rPr>
        <w:t xml:space="preserve"> fi </w:t>
      </w:r>
      <w:proofErr w:type="spellStart"/>
      <w:r w:rsidRPr="001D609E">
        <w:rPr>
          <w:rFonts w:ascii="Times New Roman" w:hAnsi="Times New Roman" w:cs="Times New Roman"/>
          <w:i/>
          <w:iCs/>
          <w:sz w:val="16"/>
          <w:szCs w:val="16"/>
        </w:rPr>
        <w:t>Ulum</w:t>
      </w:r>
      <w:proofErr w:type="spellEnd"/>
      <w:r w:rsidRPr="001D609E">
        <w:rPr>
          <w:rFonts w:ascii="Times New Roman" w:hAnsi="Times New Roman" w:cs="Times New Roman"/>
          <w:i/>
          <w:iCs/>
          <w:sz w:val="16"/>
          <w:szCs w:val="16"/>
        </w:rPr>
        <w:t xml:space="preserve"> al-Qur'an</w:t>
      </w:r>
      <w:r w:rsidRPr="001D609E">
        <w:rPr>
          <w:rFonts w:ascii="Times New Roman" w:hAnsi="Times New Roman" w:cs="Times New Roman"/>
          <w:sz w:val="16"/>
          <w:szCs w:val="16"/>
        </w:rPr>
        <w:t>.</w:t>
      </w:r>
      <w:proofErr w:type="gramEnd"/>
      <w:r w:rsidRPr="001D609E">
        <w:rPr>
          <w:rFonts w:ascii="Times New Roman" w:hAnsi="Times New Roman" w:cs="Times New Roman"/>
          <w:sz w:val="16"/>
          <w:szCs w:val="16"/>
        </w:rPr>
        <w:t xml:space="preserve"> Beirut: Dar al-</w:t>
      </w:r>
      <w:proofErr w:type="spellStart"/>
      <w:r w:rsidRPr="001D609E">
        <w:rPr>
          <w:rFonts w:ascii="Times New Roman" w:hAnsi="Times New Roman" w:cs="Times New Roman"/>
          <w:sz w:val="16"/>
          <w:szCs w:val="16"/>
        </w:rPr>
        <w:t>Kutub</w:t>
      </w:r>
      <w:proofErr w:type="spellEnd"/>
      <w:r w:rsidRPr="001D609E">
        <w:rPr>
          <w:rFonts w:ascii="Times New Roman" w:hAnsi="Times New Roman" w:cs="Times New Roman"/>
          <w:sz w:val="16"/>
          <w:szCs w:val="16"/>
        </w:rPr>
        <w:t xml:space="preserve"> al-</w:t>
      </w:r>
      <w:proofErr w:type="spellStart"/>
      <w:r w:rsidRPr="001D609E">
        <w:rPr>
          <w:rFonts w:ascii="Times New Roman" w:hAnsi="Times New Roman" w:cs="Times New Roman"/>
          <w:sz w:val="16"/>
          <w:szCs w:val="16"/>
        </w:rPr>
        <w:t>Ilmiyyah</w:t>
      </w:r>
      <w:proofErr w:type="spellEnd"/>
      <w:r w:rsidRPr="001D609E">
        <w:rPr>
          <w:rFonts w:ascii="Times New Roman" w:hAnsi="Times New Roman" w:cs="Times New Roman"/>
          <w:sz w:val="16"/>
          <w:szCs w:val="16"/>
        </w:rPr>
        <w:t xml:space="preserve">. </w:t>
      </w:r>
      <w:proofErr w:type="spellStart"/>
      <w:proofErr w:type="gramStart"/>
      <w:r w:rsidRPr="001D609E">
        <w:rPr>
          <w:rFonts w:ascii="Times New Roman" w:hAnsi="Times New Roman" w:cs="Times New Roman"/>
          <w:sz w:val="16"/>
          <w:szCs w:val="16"/>
        </w:rPr>
        <w:t>Halaman</w:t>
      </w:r>
      <w:proofErr w:type="spellEnd"/>
      <w:r w:rsidRPr="001D609E">
        <w:rPr>
          <w:rFonts w:ascii="Times New Roman" w:hAnsi="Times New Roman" w:cs="Times New Roman"/>
          <w:sz w:val="16"/>
          <w:szCs w:val="16"/>
        </w:rPr>
        <w:t xml:space="preserve"> 120.</w:t>
      </w:r>
      <w:proofErr w:type="gramEnd"/>
    </w:p>
  </w:footnote>
  <w:footnote w:id="21">
    <w:p w14:paraId="59125212" w14:textId="65AFB9E0" w:rsidR="00151EBA" w:rsidRPr="001D609E" w:rsidRDefault="00151EBA" w:rsidP="001D609E">
      <w:pPr>
        <w:pStyle w:val="FootnoteText"/>
        <w:ind w:firstLine="0"/>
        <w:jc w:val="both"/>
        <w:rPr>
          <w:rFonts w:ascii="Times New Roman" w:hAnsi="Times New Roman" w:cs="Times New Roman"/>
          <w:sz w:val="16"/>
          <w:szCs w:val="16"/>
          <w:lang w:val="id-ID"/>
        </w:rPr>
      </w:pPr>
      <w:r w:rsidRPr="001D609E">
        <w:rPr>
          <w:rStyle w:val="FootnoteReference"/>
          <w:rFonts w:ascii="Times New Roman" w:hAnsi="Times New Roman" w:cs="Times New Roman"/>
          <w:sz w:val="16"/>
          <w:szCs w:val="16"/>
        </w:rPr>
        <w:footnoteRef/>
      </w:r>
      <w:r w:rsidRPr="001D609E">
        <w:rPr>
          <w:rFonts w:ascii="Times New Roman" w:hAnsi="Times New Roman" w:cs="Times New Roman"/>
          <w:sz w:val="16"/>
          <w:szCs w:val="16"/>
        </w:rPr>
        <w:t xml:space="preserve"> </w:t>
      </w:r>
      <w:proofErr w:type="spellStart"/>
      <w:r w:rsidRPr="001D609E">
        <w:rPr>
          <w:rFonts w:ascii="Times New Roman" w:hAnsi="Times New Roman" w:cs="Times New Roman"/>
          <w:sz w:val="16"/>
          <w:szCs w:val="16"/>
        </w:rPr>
        <w:t>Kementrian</w:t>
      </w:r>
      <w:proofErr w:type="spellEnd"/>
      <w:r w:rsidRPr="001D609E">
        <w:rPr>
          <w:rFonts w:ascii="Times New Roman" w:hAnsi="Times New Roman" w:cs="Times New Roman"/>
          <w:sz w:val="16"/>
          <w:szCs w:val="16"/>
        </w:rPr>
        <w:t xml:space="preserve"> Agama RI, Al-Qur’an </w:t>
      </w:r>
      <w:proofErr w:type="spellStart"/>
      <w:r w:rsidRPr="001D609E">
        <w:rPr>
          <w:rFonts w:ascii="Times New Roman" w:hAnsi="Times New Roman" w:cs="Times New Roman"/>
          <w:sz w:val="16"/>
          <w:szCs w:val="16"/>
        </w:rPr>
        <w:t>dan</w:t>
      </w:r>
      <w:proofErr w:type="spellEnd"/>
      <w:r w:rsidRPr="001D609E">
        <w:rPr>
          <w:rFonts w:ascii="Times New Roman" w:hAnsi="Times New Roman" w:cs="Times New Roman"/>
          <w:sz w:val="16"/>
          <w:szCs w:val="16"/>
        </w:rPr>
        <w:t xml:space="preserve"> </w:t>
      </w:r>
      <w:proofErr w:type="spellStart"/>
      <w:r w:rsidRPr="001D609E">
        <w:rPr>
          <w:rFonts w:ascii="Times New Roman" w:hAnsi="Times New Roman" w:cs="Times New Roman"/>
          <w:sz w:val="16"/>
          <w:szCs w:val="16"/>
        </w:rPr>
        <w:t>Terjemahan</w:t>
      </w:r>
      <w:proofErr w:type="spellEnd"/>
      <w:r w:rsidR="00557687" w:rsidRPr="001D609E">
        <w:rPr>
          <w:rFonts w:ascii="Times New Roman" w:hAnsi="Times New Roman" w:cs="Times New Roman"/>
          <w:sz w:val="16"/>
          <w:szCs w:val="16"/>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072"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4"/>
      <w:gridCol w:w="8308"/>
    </w:tblGrid>
    <w:tr w:rsidR="001D609E" w:rsidRPr="00D7301D" w14:paraId="52BD8EC0" w14:textId="77777777" w:rsidTr="00B30A42">
      <w:tc>
        <w:tcPr>
          <w:tcW w:w="709" w:type="dxa"/>
          <w:shd w:val="clear" w:color="auto" w:fill="00B050"/>
        </w:tcPr>
        <w:p w14:paraId="31544AC0" w14:textId="77777777" w:rsidR="001D609E" w:rsidRPr="00EF4827" w:rsidRDefault="001D609E" w:rsidP="001D609E">
          <w:pPr>
            <w:pStyle w:val="Header"/>
            <w:tabs>
              <w:tab w:val="clear" w:pos="4680"/>
            </w:tabs>
            <w:spacing w:before="40" w:after="40"/>
            <w:ind w:right="-2" w:firstLine="0"/>
            <w:rPr>
              <w:b/>
              <w:i/>
              <w:color w:val="FFFFFF" w:themeColor="background1"/>
              <w:szCs w:val="24"/>
              <w:lang w:val="id-ID"/>
            </w:rPr>
          </w:pPr>
          <w:r w:rsidRPr="00D7301D">
            <w:rPr>
              <w:b/>
              <w:i/>
              <w:color w:val="FFFFFF" w:themeColor="background1"/>
              <w:szCs w:val="24"/>
            </w:rPr>
            <w:t>202</w:t>
          </w:r>
          <w:r>
            <w:rPr>
              <w:b/>
              <w:i/>
              <w:color w:val="FFFFFF" w:themeColor="background1"/>
              <w:szCs w:val="24"/>
            </w:rPr>
            <w:t>5</w:t>
          </w:r>
        </w:p>
      </w:tc>
      <w:tc>
        <w:tcPr>
          <w:tcW w:w="8363" w:type="dxa"/>
          <w:shd w:val="clear" w:color="auto" w:fill="FFC000"/>
        </w:tcPr>
        <w:p w14:paraId="09C4820B" w14:textId="77777777" w:rsidR="001D609E" w:rsidRPr="00AE2E25" w:rsidRDefault="001D609E" w:rsidP="00B30A42">
          <w:pPr>
            <w:pStyle w:val="Header"/>
            <w:tabs>
              <w:tab w:val="clear" w:pos="4680"/>
              <w:tab w:val="clear" w:pos="9360"/>
            </w:tabs>
            <w:spacing w:before="40" w:after="40"/>
            <w:rPr>
              <w:b/>
              <w:i/>
              <w:color w:val="FFFFFF" w:themeColor="background1"/>
              <w:szCs w:val="24"/>
              <w:lang w:val="id-ID"/>
            </w:rPr>
          </w:pPr>
          <w:r>
            <w:rPr>
              <w:b/>
              <w:i/>
              <w:color w:val="FFFFFF" w:themeColor="background1"/>
              <w:szCs w:val="24"/>
              <w:lang w:val="id-ID"/>
            </w:rPr>
            <w:t>Madani : Jurnal Ilmiah Multidisipline</w:t>
          </w:r>
        </w:p>
      </w:tc>
    </w:tr>
  </w:tbl>
  <w:p w14:paraId="28A1C3EF" w14:textId="60E11129" w:rsidR="002B4B23" w:rsidRDefault="002B4B23" w:rsidP="00723BD7">
    <w:pPr>
      <w:pStyle w:val="Header"/>
      <w:tabs>
        <w:tab w:val="clear" w:pos="4680"/>
        <w:tab w:val="clear" w:pos="9360"/>
      </w:tabs>
      <w:ind w:firstLine="0"/>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072"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4"/>
      <w:gridCol w:w="8308"/>
    </w:tblGrid>
    <w:tr w:rsidR="001D609E" w:rsidRPr="00D7301D" w14:paraId="2614AE14" w14:textId="77777777" w:rsidTr="00B30A42">
      <w:tc>
        <w:tcPr>
          <w:tcW w:w="709" w:type="dxa"/>
          <w:shd w:val="clear" w:color="auto" w:fill="00B050"/>
        </w:tcPr>
        <w:p w14:paraId="6B0A02C3" w14:textId="77777777" w:rsidR="001D609E" w:rsidRPr="00EF4827" w:rsidRDefault="001D609E" w:rsidP="001D609E">
          <w:pPr>
            <w:pStyle w:val="Header"/>
            <w:tabs>
              <w:tab w:val="clear" w:pos="4680"/>
            </w:tabs>
            <w:spacing w:before="40" w:after="40"/>
            <w:ind w:right="-2" w:firstLine="0"/>
            <w:rPr>
              <w:b/>
              <w:i/>
              <w:color w:val="FFFFFF" w:themeColor="background1"/>
              <w:szCs w:val="24"/>
              <w:lang w:val="id-ID"/>
            </w:rPr>
          </w:pPr>
          <w:r w:rsidRPr="00D7301D">
            <w:rPr>
              <w:b/>
              <w:i/>
              <w:color w:val="FFFFFF" w:themeColor="background1"/>
              <w:szCs w:val="24"/>
            </w:rPr>
            <w:t>202</w:t>
          </w:r>
          <w:r>
            <w:rPr>
              <w:b/>
              <w:i/>
              <w:color w:val="FFFFFF" w:themeColor="background1"/>
              <w:szCs w:val="24"/>
            </w:rPr>
            <w:t>5</w:t>
          </w:r>
        </w:p>
      </w:tc>
      <w:tc>
        <w:tcPr>
          <w:tcW w:w="8363" w:type="dxa"/>
          <w:shd w:val="clear" w:color="auto" w:fill="FFC000"/>
        </w:tcPr>
        <w:p w14:paraId="7A18D79D" w14:textId="77777777" w:rsidR="001D609E" w:rsidRPr="00AE2E25" w:rsidRDefault="001D609E" w:rsidP="00B30A42">
          <w:pPr>
            <w:pStyle w:val="Header"/>
            <w:tabs>
              <w:tab w:val="clear" w:pos="4680"/>
              <w:tab w:val="clear" w:pos="9360"/>
            </w:tabs>
            <w:spacing w:before="40" w:after="40"/>
            <w:rPr>
              <w:b/>
              <w:i/>
              <w:color w:val="FFFFFF" w:themeColor="background1"/>
              <w:szCs w:val="24"/>
              <w:lang w:val="id-ID"/>
            </w:rPr>
          </w:pPr>
          <w:r>
            <w:rPr>
              <w:b/>
              <w:i/>
              <w:color w:val="FFFFFF" w:themeColor="background1"/>
              <w:szCs w:val="24"/>
              <w:lang w:val="id-ID"/>
            </w:rPr>
            <w:t>Madani : Jurnal Ilmiah Multidisipline</w:t>
          </w:r>
        </w:p>
      </w:tc>
    </w:tr>
  </w:tbl>
  <w:p w14:paraId="544C721C" w14:textId="77777777" w:rsidR="002B4B23" w:rsidRDefault="002B4B23" w:rsidP="002B4B23">
    <w:pPr>
      <w:pStyle w:val="Header"/>
      <w:tabs>
        <w:tab w:val="clear" w:pos="4680"/>
        <w:tab w:val="clear" w:pos="9360"/>
      </w:tabs>
      <w:ind w:firstLine="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660215"/>
    <w:multiLevelType w:val="hybridMultilevel"/>
    <w:tmpl w:val="B89A9E5A"/>
    <w:lvl w:ilvl="0" w:tplc="9028F708">
      <w:start w:val="1"/>
      <w:numFmt w:val="upperLetter"/>
      <w:pStyle w:val="2Subbab"/>
      <w:lvlText w:val="%1."/>
      <w:lvlJc w:val="left"/>
      <w:pPr>
        <w:ind w:left="360" w:hanging="360"/>
      </w:pPr>
      <w:rPr>
        <w:i/>
        <w:iCs w:val="0"/>
      </w:rPr>
    </w:lvl>
    <w:lvl w:ilvl="1" w:tplc="FF24A886">
      <w:start w:val="1"/>
      <w:numFmt w:val="decimal"/>
      <w:lvlText w:val="%2."/>
      <w:lvlJc w:val="left"/>
      <w:pPr>
        <w:ind w:left="1810" w:hanging="73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C423DD9"/>
    <w:multiLevelType w:val="hybridMultilevel"/>
    <w:tmpl w:val="56B6F886"/>
    <w:lvl w:ilvl="0" w:tplc="B35423A0">
      <w:start w:val="1"/>
      <w:numFmt w:val="lowerLetter"/>
      <w:pStyle w:val="5CucuSubbaba"/>
      <w:lvlText w:val="%1."/>
      <w:lvlJc w:val="left"/>
      <w:pPr>
        <w:ind w:left="720" w:hanging="360"/>
      </w:pPr>
    </w:lvl>
    <w:lvl w:ilvl="1" w:tplc="E6AE4A9C">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12409EA"/>
    <w:multiLevelType w:val="hybridMultilevel"/>
    <w:tmpl w:val="9BB4D300"/>
    <w:lvl w:ilvl="0" w:tplc="DB0AB42C">
      <w:start w:val="1"/>
      <w:numFmt w:val="lowerLetter"/>
      <w:pStyle w:val="7PiutSubbaba"/>
      <w:lvlText w:val="%1)"/>
      <w:lvlJc w:val="left"/>
      <w:pPr>
        <w:ind w:left="360" w:hanging="360"/>
      </w:pPr>
      <w:rPr>
        <w:rFonts w:hint="default"/>
        <w:b/>
        <w:bCs/>
        <w:i w:val="0"/>
        <w:iCs w:val="0"/>
        <w:caps w:val="0"/>
        <w:strike w:val="0"/>
        <w:dstrike w:val="0"/>
        <w:vanish w:val="0"/>
        <w:color w:val="auto"/>
        <w:sz w:val="24"/>
        <w:szCs w:val="3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653F6F73"/>
    <w:multiLevelType w:val="hybridMultilevel"/>
    <w:tmpl w:val="67C6718E"/>
    <w:lvl w:ilvl="0" w:tplc="28140DC8">
      <w:start w:val="1"/>
      <w:numFmt w:val="decimal"/>
      <w:pStyle w:val="4AnakSubbab1"/>
      <w:lvlText w:val="%1."/>
      <w:lvlJc w:val="left"/>
      <w:pPr>
        <w:ind w:left="644" w:hanging="360"/>
      </w:pPr>
      <w:rPr>
        <w:rFonts w:hint="default"/>
        <w:b/>
        <w:bCs w:val="0"/>
        <w:i w:val="0"/>
        <w:iCs w:val="0"/>
        <w:caps w:val="0"/>
        <w:strike w:val="0"/>
        <w:dstrike w:val="0"/>
        <w:vanish w:val="0"/>
        <w:color w:val="auto"/>
        <w:sz w:val="24"/>
        <w:szCs w:val="3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952F618">
      <w:start w:val="1"/>
      <w:numFmt w:val="lowerLetter"/>
      <w:lvlText w:val="%2."/>
      <w:lvlJc w:val="left"/>
      <w:pPr>
        <w:ind w:left="1810" w:hanging="730"/>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69830512"/>
    <w:multiLevelType w:val="hybridMultilevel"/>
    <w:tmpl w:val="CBF2A34A"/>
    <w:lvl w:ilvl="0" w:tplc="66925F50">
      <w:start w:val="1"/>
      <w:numFmt w:val="decimal"/>
      <w:pStyle w:val="8AnggasSubbab1"/>
      <w:lvlText w:val="(%1)"/>
      <w:lvlJc w:val="left"/>
      <w:pPr>
        <w:ind w:left="644"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71615933"/>
    <w:multiLevelType w:val="hybridMultilevel"/>
    <w:tmpl w:val="7ABCF086"/>
    <w:lvl w:ilvl="0" w:tplc="1AE6464A">
      <w:start w:val="1"/>
      <w:numFmt w:val="decimal"/>
      <w:pStyle w:val="6CicitSubbab1"/>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num w:numId="1">
    <w:abstractNumId w:val="0"/>
  </w:num>
  <w:num w:numId="2">
    <w:abstractNumId w:val="3"/>
  </w:num>
  <w:num w:numId="3">
    <w:abstractNumId w:val="1"/>
  </w:num>
  <w:num w:numId="4">
    <w:abstractNumId w:val="5"/>
  </w:num>
  <w:num w:numId="5">
    <w:abstractNumId w:val="2"/>
  </w:num>
  <w:num w:numId="6">
    <w:abstractNumId w:val="4"/>
  </w:num>
  <w:num w:numId="7">
    <w:abstractNumId w:val="3"/>
    <w:lvlOverride w:ilvl="0">
      <w:startOverride w:val="1"/>
    </w:lvlOverride>
  </w:num>
  <w:num w:numId="8">
    <w:abstractNumId w:val="3"/>
    <w:lvlOverride w:ilvl="0">
      <w:startOverride w:val="1"/>
    </w:lvlOverride>
  </w:num>
  <w:num w:numId="9">
    <w:abstractNumId w:val="1"/>
    <w:lvlOverride w:ilvl="0">
      <w:startOverride w:val="1"/>
    </w:lvlOverride>
  </w:num>
  <w:num w:numId="10">
    <w:abstractNumId w:val="3"/>
    <w:lvlOverride w:ilvl="0">
      <w:startOverride w:val="1"/>
    </w:lvlOverride>
  </w:num>
  <w:num w:numId="11">
    <w:abstractNumId w:val="1"/>
    <w:lvlOverride w:ilvl="0">
      <w:startOverride w:val="1"/>
    </w:lvlOverride>
  </w:num>
  <w:num w:numId="12">
    <w:abstractNumId w:val="1"/>
    <w:lvlOverride w:ilvl="0">
      <w:startOverride w:val="1"/>
    </w:lvlOverride>
  </w:num>
  <w:num w:numId="13">
    <w:abstractNumId w:val="3"/>
    <w:lvlOverride w:ilvl="0">
      <w:startOverride w:val="1"/>
    </w:lvlOverride>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0AF0"/>
    <w:rsid w:val="000131E9"/>
    <w:rsid w:val="00053CD6"/>
    <w:rsid w:val="00062F7E"/>
    <w:rsid w:val="000F7937"/>
    <w:rsid w:val="00111073"/>
    <w:rsid w:val="00132DE5"/>
    <w:rsid w:val="00151EBA"/>
    <w:rsid w:val="001546BE"/>
    <w:rsid w:val="001857E2"/>
    <w:rsid w:val="001A11F8"/>
    <w:rsid w:val="001B31EB"/>
    <w:rsid w:val="001D609E"/>
    <w:rsid w:val="00202108"/>
    <w:rsid w:val="0020569C"/>
    <w:rsid w:val="00205D58"/>
    <w:rsid w:val="002725C6"/>
    <w:rsid w:val="00276705"/>
    <w:rsid w:val="0028572A"/>
    <w:rsid w:val="00295890"/>
    <w:rsid w:val="00295CCB"/>
    <w:rsid w:val="002A4915"/>
    <w:rsid w:val="002B4B23"/>
    <w:rsid w:val="00302BFF"/>
    <w:rsid w:val="00310AF0"/>
    <w:rsid w:val="00357FD6"/>
    <w:rsid w:val="003A4564"/>
    <w:rsid w:val="003B533D"/>
    <w:rsid w:val="003E1AC7"/>
    <w:rsid w:val="003E4CAC"/>
    <w:rsid w:val="00427D4A"/>
    <w:rsid w:val="00447FBA"/>
    <w:rsid w:val="00457DCD"/>
    <w:rsid w:val="00460FF6"/>
    <w:rsid w:val="004B244C"/>
    <w:rsid w:val="004F1A43"/>
    <w:rsid w:val="00500A24"/>
    <w:rsid w:val="00511D46"/>
    <w:rsid w:val="00516AEE"/>
    <w:rsid w:val="005237CA"/>
    <w:rsid w:val="00541F88"/>
    <w:rsid w:val="00557687"/>
    <w:rsid w:val="0058474B"/>
    <w:rsid w:val="00594401"/>
    <w:rsid w:val="00594ED2"/>
    <w:rsid w:val="005B561B"/>
    <w:rsid w:val="005C18BD"/>
    <w:rsid w:val="005D0459"/>
    <w:rsid w:val="00613EDA"/>
    <w:rsid w:val="006521D3"/>
    <w:rsid w:val="006A6C47"/>
    <w:rsid w:val="006B246A"/>
    <w:rsid w:val="006C6F9C"/>
    <w:rsid w:val="006D5A43"/>
    <w:rsid w:val="0072102B"/>
    <w:rsid w:val="00723BD7"/>
    <w:rsid w:val="00734EEF"/>
    <w:rsid w:val="007360F8"/>
    <w:rsid w:val="00754323"/>
    <w:rsid w:val="00771642"/>
    <w:rsid w:val="007774EA"/>
    <w:rsid w:val="007B50BA"/>
    <w:rsid w:val="00846C2F"/>
    <w:rsid w:val="00862BE3"/>
    <w:rsid w:val="008742BC"/>
    <w:rsid w:val="008C0B39"/>
    <w:rsid w:val="008D03E1"/>
    <w:rsid w:val="008E0020"/>
    <w:rsid w:val="00921B50"/>
    <w:rsid w:val="009564E8"/>
    <w:rsid w:val="00973646"/>
    <w:rsid w:val="009861FD"/>
    <w:rsid w:val="009B465B"/>
    <w:rsid w:val="009C03C8"/>
    <w:rsid w:val="009C3E29"/>
    <w:rsid w:val="009E2E36"/>
    <w:rsid w:val="00A0378C"/>
    <w:rsid w:val="00A55B56"/>
    <w:rsid w:val="00AB5F37"/>
    <w:rsid w:val="00AC1B2A"/>
    <w:rsid w:val="00AC2BDE"/>
    <w:rsid w:val="00AD3F12"/>
    <w:rsid w:val="00B05DFC"/>
    <w:rsid w:val="00B5218E"/>
    <w:rsid w:val="00B61912"/>
    <w:rsid w:val="00B762C7"/>
    <w:rsid w:val="00B84C97"/>
    <w:rsid w:val="00B8519F"/>
    <w:rsid w:val="00BA60CE"/>
    <w:rsid w:val="00BA76B3"/>
    <w:rsid w:val="00BC119B"/>
    <w:rsid w:val="00BD7CB0"/>
    <w:rsid w:val="00BE63B5"/>
    <w:rsid w:val="00BF2813"/>
    <w:rsid w:val="00BF73FE"/>
    <w:rsid w:val="00C10972"/>
    <w:rsid w:val="00C4614D"/>
    <w:rsid w:val="00C61F39"/>
    <w:rsid w:val="00CD2FD3"/>
    <w:rsid w:val="00CE5F30"/>
    <w:rsid w:val="00D44646"/>
    <w:rsid w:val="00D6183B"/>
    <w:rsid w:val="00D632D7"/>
    <w:rsid w:val="00D63536"/>
    <w:rsid w:val="00D737A7"/>
    <w:rsid w:val="00DA1D09"/>
    <w:rsid w:val="00DB290C"/>
    <w:rsid w:val="00E02B76"/>
    <w:rsid w:val="00E04164"/>
    <w:rsid w:val="00E178BD"/>
    <w:rsid w:val="00E25D05"/>
    <w:rsid w:val="00E327B3"/>
    <w:rsid w:val="00E36793"/>
    <w:rsid w:val="00E72A8A"/>
    <w:rsid w:val="00EB7006"/>
    <w:rsid w:val="00EC5CF0"/>
    <w:rsid w:val="00EE7133"/>
    <w:rsid w:val="00F00B9C"/>
    <w:rsid w:val="00F310C3"/>
    <w:rsid w:val="00F32C79"/>
    <w:rsid w:val="00F32E21"/>
    <w:rsid w:val="00F60040"/>
    <w:rsid w:val="00FC1F56"/>
    <w:rsid w:val="00FC487A"/>
    <w:rsid w:val="00FE74A2"/>
    <w:rsid w:val="00FF004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2CD46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Theme="minorHAnsi" w:hAnsi="Cambria" w:cs="Calibri"/>
        <w:kern w:val="2"/>
        <w:sz w:val="24"/>
        <w:szCs w:val="32"/>
        <w:lang w:val="en-US" w:eastAsia="en-US" w:bidi="ar-SA"/>
        <w14:ligatures w14:val="standardContextual"/>
      </w:rPr>
    </w:rPrDefault>
    <w:pPrDefault>
      <w:pPr>
        <w:spacing w:line="480" w:lineRule="exact"/>
        <w:ind w:firstLine="709"/>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rsid w:val="00B05DFC"/>
  </w:style>
  <w:style w:type="paragraph" w:styleId="Heading1">
    <w:name w:val="heading 1"/>
    <w:basedOn w:val="Normal"/>
    <w:next w:val="Normal"/>
    <w:link w:val="Heading1Char"/>
    <w:uiPriority w:val="9"/>
    <w:rsid w:val="00B05DFC"/>
    <w:pPr>
      <w:keepNext/>
      <w:keepLines/>
      <w:spacing w:before="480"/>
      <w:outlineLvl w:val="0"/>
    </w:pPr>
    <w:rPr>
      <w:rFonts w:asciiTheme="majorHAnsi" w:eastAsiaTheme="majorEastAsia" w:hAnsiTheme="majorHAnsi" w:cstheme="majorBidi"/>
      <w:b/>
      <w:bCs/>
      <w:color w:val="2F5496" w:themeColor="accent1" w:themeShade="BF"/>
      <w:sz w:val="28"/>
      <w:szCs w:val="28"/>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Paragraf">
    <w:name w:val="3Paragraf"/>
    <w:basedOn w:val="BodyTextIndent"/>
    <w:link w:val="3ParagrafChar"/>
    <w:qFormat/>
    <w:rsid w:val="00B762C7"/>
    <w:pPr>
      <w:spacing w:after="0"/>
      <w:ind w:left="0"/>
      <w:jc w:val="both"/>
    </w:pPr>
    <w:rPr>
      <w:rFonts w:eastAsia="Calibri"/>
      <w:lang w:val="id-ID"/>
    </w:rPr>
  </w:style>
  <w:style w:type="character" w:customStyle="1" w:styleId="3ParagrafChar">
    <w:name w:val="3Paragraf Char"/>
    <w:link w:val="3Paragraf"/>
    <w:rsid w:val="00B762C7"/>
    <w:rPr>
      <w:rFonts w:eastAsia="Calibri"/>
      <w:lang w:val="id-ID"/>
    </w:rPr>
  </w:style>
  <w:style w:type="paragraph" w:styleId="BodyTextIndent">
    <w:name w:val="Body Text Indent"/>
    <w:basedOn w:val="Normal"/>
    <w:link w:val="BodyTextIndentChar"/>
    <w:uiPriority w:val="99"/>
    <w:semiHidden/>
    <w:unhideWhenUsed/>
    <w:rsid w:val="00B05DFC"/>
    <w:pPr>
      <w:spacing w:after="120"/>
      <w:ind w:left="283"/>
    </w:pPr>
  </w:style>
  <w:style w:type="character" w:customStyle="1" w:styleId="BodyTextIndentChar">
    <w:name w:val="Body Text Indent Char"/>
    <w:basedOn w:val="DefaultParagraphFont"/>
    <w:link w:val="BodyTextIndent"/>
    <w:uiPriority w:val="99"/>
    <w:semiHidden/>
    <w:rsid w:val="00B05DFC"/>
    <w:rPr>
      <w:kern w:val="0"/>
      <w14:ligatures w14:val="none"/>
    </w:rPr>
  </w:style>
  <w:style w:type="paragraph" w:customStyle="1" w:styleId="1BAB">
    <w:name w:val="1BAB"/>
    <w:basedOn w:val="BodyTextIndent"/>
    <w:link w:val="1BABChar"/>
    <w:qFormat/>
    <w:rsid w:val="00C10972"/>
    <w:pPr>
      <w:spacing w:after="240"/>
      <w:ind w:left="0" w:firstLine="0"/>
      <w:jc w:val="center"/>
      <w:outlineLvl w:val="0"/>
    </w:pPr>
    <w:rPr>
      <w:rFonts w:eastAsia="Calibri"/>
      <w:b/>
      <w:lang w:val="id-ID"/>
    </w:rPr>
  </w:style>
  <w:style w:type="character" w:customStyle="1" w:styleId="1BABChar">
    <w:name w:val="1BAB Char"/>
    <w:link w:val="1BAB"/>
    <w:rsid w:val="00C10972"/>
    <w:rPr>
      <w:rFonts w:eastAsia="Calibri"/>
      <w:b/>
      <w:lang w:val="id-ID"/>
    </w:rPr>
  </w:style>
  <w:style w:type="paragraph" w:customStyle="1" w:styleId="2Subbab">
    <w:name w:val="2Subbab"/>
    <w:basedOn w:val="BodyTextIndent"/>
    <w:link w:val="2SubbabChar"/>
    <w:qFormat/>
    <w:rsid w:val="00C10972"/>
    <w:pPr>
      <w:numPr>
        <w:numId w:val="1"/>
      </w:numPr>
      <w:spacing w:before="240"/>
      <w:jc w:val="both"/>
      <w:outlineLvl w:val="1"/>
    </w:pPr>
    <w:rPr>
      <w:rFonts w:eastAsia="Calibri"/>
      <w:b/>
      <w:i/>
    </w:rPr>
  </w:style>
  <w:style w:type="character" w:customStyle="1" w:styleId="2SubbabChar">
    <w:name w:val="2Subbab Char"/>
    <w:link w:val="2Subbab"/>
    <w:rsid w:val="00C10972"/>
    <w:rPr>
      <w:rFonts w:eastAsia="Calibri"/>
      <w:b/>
      <w:i/>
    </w:rPr>
  </w:style>
  <w:style w:type="paragraph" w:customStyle="1" w:styleId="4AnakSubbab1">
    <w:name w:val="4Anak Subbab 1"/>
    <w:basedOn w:val="BodyTextIndent"/>
    <w:link w:val="4AnakSubbab1Char"/>
    <w:qFormat/>
    <w:rsid w:val="008E0020"/>
    <w:pPr>
      <w:numPr>
        <w:numId w:val="2"/>
      </w:numPr>
      <w:spacing w:before="120" w:after="0"/>
      <w:ind w:left="568" w:hanging="284"/>
      <w:jc w:val="both"/>
    </w:pPr>
    <w:rPr>
      <w:b/>
      <w:lang w:val="id-ID"/>
    </w:rPr>
  </w:style>
  <w:style w:type="character" w:customStyle="1" w:styleId="4AnakSubbab1Char">
    <w:name w:val="4Anak Subbab 1 Char"/>
    <w:link w:val="4AnakSubbab1"/>
    <w:rsid w:val="008E0020"/>
    <w:rPr>
      <w:b/>
      <w:lang w:val="id-ID"/>
    </w:rPr>
  </w:style>
  <w:style w:type="paragraph" w:customStyle="1" w:styleId="5CucuSubbaba">
    <w:name w:val="5Cucu Subbab a"/>
    <w:basedOn w:val="BodyTextIndent"/>
    <w:link w:val="5CucuSubbabaChar"/>
    <w:qFormat/>
    <w:rsid w:val="008E0020"/>
    <w:pPr>
      <w:numPr>
        <w:numId w:val="3"/>
      </w:numPr>
      <w:spacing w:before="120" w:after="0"/>
      <w:ind w:left="284" w:hanging="284"/>
      <w:jc w:val="both"/>
    </w:pPr>
    <w:rPr>
      <w:b/>
      <w:lang w:val="id-ID"/>
    </w:rPr>
  </w:style>
  <w:style w:type="character" w:customStyle="1" w:styleId="5CucuSubbabaChar">
    <w:name w:val="5Cucu Subbab a Char"/>
    <w:basedOn w:val="4AnakSubbab1Char"/>
    <w:link w:val="5CucuSubbaba"/>
    <w:rsid w:val="008E0020"/>
    <w:rPr>
      <w:b/>
      <w:lang w:val="id-ID"/>
    </w:rPr>
  </w:style>
  <w:style w:type="paragraph" w:customStyle="1" w:styleId="9KutLang">
    <w:name w:val="9KutLang"/>
    <w:basedOn w:val="BodyTextIndent"/>
    <w:link w:val="9KutLangChar"/>
    <w:qFormat/>
    <w:rsid w:val="002A4915"/>
    <w:pPr>
      <w:spacing w:before="120" w:line="240" w:lineRule="exact"/>
      <w:ind w:left="567" w:firstLine="0"/>
      <w:jc w:val="both"/>
    </w:pPr>
    <w:rPr>
      <w:rFonts w:eastAsia="Calibri"/>
      <w:lang w:val="id-ID"/>
    </w:rPr>
  </w:style>
  <w:style w:type="character" w:customStyle="1" w:styleId="9KutLangChar">
    <w:name w:val="9KutLang Char"/>
    <w:link w:val="9KutLang"/>
    <w:rsid w:val="002A4915"/>
    <w:rPr>
      <w:rFonts w:eastAsia="Calibri"/>
      <w:lang w:val="id-ID"/>
    </w:rPr>
  </w:style>
  <w:style w:type="paragraph" w:styleId="BodyText">
    <w:name w:val="Body Text"/>
    <w:basedOn w:val="Normal"/>
    <w:link w:val="BodyTextChar"/>
    <w:uiPriority w:val="99"/>
    <w:semiHidden/>
    <w:unhideWhenUsed/>
    <w:rsid w:val="00B05DFC"/>
    <w:pPr>
      <w:spacing w:after="120"/>
    </w:pPr>
  </w:style>
  <w:style w:type="character" w:customStyle="1" w:styleId="BodyTextChar">
    <w:name w:val="Body Text Char"/>
    <w:basedOn w:val="DefaultParagraphFont"/>
    <w:link w:val="BodyText"/>
    <w:uiPriority w:val="99"/>
    <w:semiHidden/>
    <w:rsid w:val="00B05DFC"/>
    <w:rPr>
      <w:kern w:val="0"/>
      <w14:ligatures w14:val="none"/>
    </w:rPr>
  </w:style>
  <w:style w:type="paragraph" w:customStyle="1" w:styleId="9DaPus">
    <w:name w:val="9DaPus"/>
    <w:basedOn w:val="BodyText"/>
    <w:link w:val="9DaPusChar"/>
    <w:qFormat/>
    <w:rsid w:val="00D44646"/>
    <w:pPr>
      <w:widowControl w:val="0"/>
      <w:autoSpaceDE w:val="0"/>
      <w:autoSpaceDN w:val="0"/>
      <w:spacing w:before="120" w:after="0" w:line="240" w:lineRule="exact"/>
      <w:ind w:left="709" w:hanging="709"/>
      <w:jc w:val="both"/>
    </w:pPr>
    <w:rPr>
      <w:rFonts w:eastAsia="Times New Roman"/>
    </w:rPr>
  </w:style>
  <w:style w:type="character" w:customStyle="1" w:styleId="9DaPusChar">
    <w:name w:val="9DaPus Char"/>
    <w:basedOn w:val="DefaultParagraphFont"/>
    <w:link w:val="9DaPus"/>
    <w:locked/>
    <w:rsid w:val="00D44646"/>
    <w:rPr>
      <w:rFonts w:eastAsia="Times New Roman"/>
    </w:rPr>
  </w:style>
  <w:style w:type="paragraph" w:customStyle="1" w:styleId="6CicitSubbab1">
    <w:name w:val="6Cicit Subbab 1)"/>
    <w:basedOn w:val="BodyTextIndent"/>
    <w:link w:val="6CicitSubbab1Char"/>
    <w:qFormat/>
    <w:rsid w:val="008E0020"/>
    <w:pPr>
      <w:numPr>
        <w:numId w:val="4"/>
      </w:numPr>
      <w:spacing w:before="120" w:after="0"/>
      <w:ind w:left="568" w:hanging="284"/>
      <w:jc w:val="both"/>
    </w:pPr>
    <w:rPr>
      <w:b/>
      <w:lang w:val="id-ID"/>
      <w14:ligatures w14:val="none"/>
    </w:rPr>
  </w:style>
  <w:style w:type="character" w:customStyle="1" w:styleId="6CicitSubbab1Char">
    <w:name w:val="6Cicit Subbab 1) Char"/>
    <w:basedOn w:val="DefaultParagraphFont"/>
    <w:link w:val="6CicitSubbab1"/>
    <w:rsid w:val="008E0020"/>
    <w:rPr>
      <w:b/>
      <w:lang w:val="id-ID"/>
      <w14:ligatures w14:val="none"/>
    </w:rPr>
  </w:style>
  <w:style w:type="paragraph" w:customStyle="1" w:styleId="7PiutSubbaba">
    <w:name w:val="7Piut Subbab a)"/>
    <w:basedOn w:val="BodyText"/>
    <w:link w:val="7PiutSubbabaChar"/>
    <w:qFormat/>
    <w:rsid w:val="008E0020"/>
    <w:pPr>
      <w:numPr>
        <w:numId w:val="5"/>
      </w:numPr>
      <w:autoSpaceDE w:val="0"/>
      <w:autoSpaceDN w:val="0"/>
      <w:spacing w:before="120" w:after="0"/>
      <w:ind w:left="284" w:hanging="284"/>
      <w:jc w:val="both"/>
    </w:pPr>
    <w:rPr>
      <w:rFonts w:eastAsia="Times New Roman"/>
      <w:b/>
      <w14:ligatures w14:val="none"/>
    </w:rPr>
  </w:style>
  <w:style w:type="character" w:customStyle="1" w:styleId="7PiutSubbabaChar">
    <w:name w:val="7Piut Subbab a) Char"/>
    <w:basedOn w:val="BodyTextChar"/>
    <w:link w:val="7PiutSubbaba"/>
    <w:rsid w:val="008E0020"/>
    <w:rPr>
      <w:rFonts w:eastAsia="Times New Roman"/>
      <w:b/>
      <w:kern w:val="0"/>
      <w14:ligatures w14:val="none"/>
    </w:rPr>
  </w:style>
  <w:style w:type="paragraph" w:customStyle="1" w:styleId="8AnggasSubbab1">
    <w:name w:val="8Anggas Subbab (1)"/>
    <w:basedOn w:val="BodyTextIndent"/>
    <w:link w:val="8AnggasSubbab1Char"/>
    <w:qFormat/>
    <w:rsid w:val="008E0020"/>
    <w:pPr>
      <w:numPr>
        <w:numId w:val="6"/>
      </w:numPr>
      <w:spacing w:before="120" w:after="0"/>
      <w:ind w:left="709" w:hanging="425"/>
      <w:jc w:val="both"/>
    </w:pPr>
    <w:rPr>
      <w:rFonts w:eastAsia="Calibri"/>
      <w:b/>
      <w:lang w:val="id-ID"/>
    </w:rPr>
  </w:style>
  <w:style w:type="character" w:customStyle="1" w:styleId="8AnggasSubbab1Char">
    <w:name w:val="8Anggas Subbab (1) Char"/>
    <w:basedOn w:val="DefaultParagraphFont"/>
    <w:link w:val="8AnggasSubbab1"/>
    <w:rsid w:val="008E0020"/>
    <w:rPr>
      <w:rFonts w:eastAsia="Calibri"/>
      <w:b/>
      <w:lang w:val="id-ID"/>
    </w:rPr>
  </w:style>
  <w:style w:type="character" w:customStyle="1" w:styleId="markedcontent">
    <w:name w:val="markedcontent"/>
    <w:basedOn w:val="DefaultParagraphFont"/>
    <w:rsid w:val="00B05DFC"/>
  </w:style>
  <w:style w:type="character" w:customStyle="1" w:styleId="hgkelc">
    <w:name w:val="hgkelc"/>
    <w:basedOn w:val="DefaultParagraphFont"/>
    <w:rsid w:val="00B05DFC"/>
  </w:style>
  <w:style w:type="table" w:customStyle="1" w:styleId="TableGrid1">
    <w:name w:val="Table Grid1"/>
    <w:basedOn w:val="TableNormal"/>
    <w:next w:val="TableGrid"/>
    <w:uiPriority w:val="99"/>
    <w:rsid w:val="00B05DFC"/>
    <w:pPr>
      <w:spacing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B05DFC"/>
    <w:pPr>
      <w:spacing w:line="240" w:lineRule="auto"/>
    </w:pPr>
    <w:rPr>
      <w:kern w:val="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ext-justify">
    <w:name w:val="text-justify"/>
    <w:basedOn w:val="Normal"/>
    <w:rsid w:val="00B05DFC"/>
    <w:pPr>
      <w:spacing w:before="100" w:beforeAutospacing="1" w:after="100" w:afterAutospacing="1" w:line="240" w:lineRule="auto"/>
    </w:pPr>
    <w:rPr>
      <w:rFonts w:ascii="Times New Roman" w:eastAsia="Times New Roman" w:hAnsi="Times New Roman" w:cs="Times New Roman"/>
      <w:szCs w:val="24"/>
    </w:rPr>
  </w:style>
  <w:style w:type="character" w:customStyle="1" w:styleId="ct-span">
    <w:name w:val="ct-span"/>
    <w:basedOn w:val="DefaultParagraphFont"/>
    <w:rsid w:val="00B05DFC"/>
  </w:style>
  <w:style w:type="character" w:customStyle="1" w:styleId="fs2">
    <w:name w:val="fs2"/>
    <w:basedOn w:val="DefaultParagraphFont"/>
    <w:rsid w:val="00B05DFC"/>
  </w:style>
  <w:style w:type="character" w:customStyle="1" w:styleId="Heading1Char">
    <w:name w:val="Heading 1 Char"/>
    <w:basedOn w:val="DefaultParagraphFont"/>
    <w:link w:val="Heading1"/>
    <w:uiPriority w:val="9"/>
    <w:rsid w:val="00B05DFC"/>
    <w:rPr>
      <w:rFonts w:asciiTheme="majorHAnsi" w:eastAsiaTheme="majorEastAsia" w:hAnsiTheme="majorHAnsi" w:cstheme="majorBidi"/>
      <w:b/>
      <w:bCs/>
      <w:color w:val="2F5496" w:themeColor="accent1" w:themeShade="BF"/>
      <w:kern w:val="0"/>
      <w:sz w:val="28"/>
      <w:szCs w:val="28"/>
      <w:lang w:eastAsia="ja-JP"/>
      <w14:ligatures w14:val="none"/>
    </w:rPr>
  </w:style>
  <w:style w:type="paragraph" w:styleId="TOC1">
    <w:name w:val="toc 1"/>
    <w:basedOn w:val="Normal"/>
    <w:next w:val="Normal"/>
    <w:autoRedefine/>
    <w:uiPriority w:val="39"/>
    <w:unhideWhenUsed/>
    <w:rsid w:val="00B05DFC"/>
    <w:pPr>
      <w:tabs>
        <w:tab w:val="right" w:leader="dot" w:pos="7371"/>
        <w:tab w:val="right" w:pos="7928"/>
      </w:tabs>
      <w:spacing w:before="60" w:after="60" w:line="320" w:lineRule="exact"/>
      <w:ind w:left="851" w:hanging="851"/>
    </w:pPr>
    <w:rPr>
      <w:noProof/>
      <w:szCs w:val="24"/>
      <w:lang w:val="id-ID"/>
    </w:rPr>
  </w:style>
  <w:style w:type="paragraph" w:styleId="TOC2">
    <w:name w:val="toc 2"/>
    <w:basedOn w:val="Normal"/>
    <w:next w:val="Normal"/>
    <w:autoRedefine/>
    <w:uiPriority w:val="39"/>
    <w:unhideWhenUsed/>
    <w:rsid w:val="00B05DFC"/>
    <w:pPr>
      <w:tabs>
        <w:tab w:val="right" w:leader="dot" w:pos="7371"/>
        <w:tab w:val="right" w:pos="7928"/>
      </w:tabs>
      <w:spacing w:line="280" w:lineRule="exact"/>
      <w:ind w:left="1134" w:right="567" w:hanging="283"/>
      <w:jc w:val="both"/>
    </w:pPr>
    <w:rPr>
      <w:rFonts w:cs="Cambria"/>
      <w:noProof/>
      <w:szCs w:val="24"/>
    </w:rPr>
  </w:style>
  <w:style w:type="paragraph" w:styleId="FootnoteText">
    <w:name w:val="footnote text"/>
    <w:basedOn w:val="Normal"/>
    <w:link w:val="FootnoteTextChar"/>
    <w:uiPriority w:val="99"/>
    <w:semiHidden/>
    <w:unhideWhenUsed/>
    <w:rsid w:val="00B05DFC"/>
    <w:pPr>
      <w:spacing w:line="240" w:lineRule="auto"/>
    </w:pPr>
    <w:rPr>
      <w:sz w:val="20"/>
      <w:szCs w:val="20"/>
    </w:rPr>
  </w:style>
  <w:style w:type="character" w:customStyle="1" w:styleId="FootnoteTextChar">
    <w:name w:val="Footnote Text Char"/>
    <w:basedOn w:val="DefaultParagraphFont"/>
    <w:link w:val="FootnoteText"/>
    <w:uiPriority w:val="99"/>
    <w:semiHidden/>
    <w:rsid w:val="00B05DFC"/>
    <w:rPr>
      <w:kern w:val="0"/>
      <w:sz w:val="20"/>
      <w:szCs w:val="20"/>
      <w14:ligatures w14:val="none"/>
    </w:rPr>
  </w:style>
  <w:style w:type="paragraph" w:styleId="CommentText">
    <w:name w:val="annotation text"/>
    <w:basedOn w:val="Normal"/>
    <w:link w:val="CommentTextChar"/>
    <w:uiPriority w:val="99"/>
    <w:semiHidden/>
    <w:unhideWhenUsed/>
    <w:rsid w:val="00B05DFC"/>
    <w:pPr>
      <w:spacing w:line="240" w:lineRule="auto"/>
    </w:pPr>
    <w:rPr>
      <w:sz w:val="20"/>
      <w:szCs w:val="20"/>
    </w:rPr>
  </w:style>
  <w:style w:type="character" w:customStyle="1" w:styleId="CommentTextChar">
    <w:name w:val="Comment Text Char"/>
    <w:basedOn w:val="DefaultParagraphFont"/>
    <w:link w:val="CommentText"/>
    <w:uiPriority w:val="99"/>
    <w:semiHidden/>
    <w:rsid w:val="00B05DFC"/>
    <w:rPr>
      <w:kern w:val="0"/>
      <w:sz w:val="20"/>
      <w:szCs w:val="20"/>
      <w14:ligatures w14:val="none"/>
    </w:rPr>
  </w:style>
  <w:style w:type="paragraph" w:styleId="Header">
    <w:name w:val="header"/>
    <w:basedOn w:val="Normal"/>
    <w:link w:val="HeaderChar"/>
    <w:uiPriority w:val="99"/>
    <w:unhideWhenUsed/>
    <w:rsid w:val="00B05DFC"/>
    <w:pPr>
      <w:tabs>
        <w:tab w:val="center" w:pos="4680"/>
        <w:tab w:val="right" w:pos="9360"/>
      </w:tabs>
      <w:spacing w:line="240" w:lineRule="auto"/>
    </w:pPr>
  </w:style>
  <w:style w:type="character" w:customStyle="1" w:styleId="HeaderChar">
    <w:name w:val="Header Char"/>
    <w:basedOn w:val="DefaultParagraphFont"/>
    <w:link w:val="Header"/>
    <w:uiPriority w:val="99"/>
    <w:rsid w:val="00B05DFC"/>
    <w:rPr>
      <w:kern w:val="0"/>
      <w14:ligatures w14:val="none"/>
    </w:rPr>
  </w:style>
  <w:style w:type="paragraph" w:styleId="Footer">
    <w:name w:val="footer"/>
    <w:basedOn w:val="Normal"/>
    <w:link w:val="FooterChar"/>
    <w:uiPriority w:val="99"/>
    <w:unhideWhenUsed/>
    <w:rsid w:val="00B05DFC"/>
    <w:pPr>
      <w:tabs>
        <w:tab w:val="center" w:pos="4680"/>
        <w:tab w:val="right" w:pos="9360"/>
      </w:tabs>
      <w:spacing w:line="240" w:lineRule="auto"/>
    </w:pPr>
  </w:style>
  <w:style w:type="character" w:customStyle="1" w:styleId="FooterChar">
    <w:name w:val="Footer Char"/>
    <w:basedOn w:val="DefaultParagraphFont"/>
    <w:link w:val="Footer"/>
    <w:uiPriority w:val="99"/>
    <w:rsid w:val="00B05DFC"/>
    <w:rPr>
      <w:kern w:val="0"/>
      <w14:ligatures w14:val="none"/>
    </w:rPr>
  </w:style>
  <w:style w:type="character" w:styleId="FootnoteReference">
    <w:name w:val="footnote reference"/>
    <w:basedOn w:val="DefaultParagraphFont"/>
    <w:uiPriority w:val="99"/>
    <w:semiHidden/>
    <w:unhideWhenUsed/>
    <w:rsid w:val="00B05DFC"/>
    <w:rPr>
      <w:vertAlign w:val="superscript"/>
    </w:rPr>
  </w:style>
  <w:style w:type="character" w:styleId="CommentReference">
    <w:name w:val="annotation reference"/>
    <w:basedOn w:val="DefaultParagraphFont"/>
    <w:uiPriority w:val="99"/>
    <w:semiHidden/>
    <w:unhideWhenUsed/>
    <w:rsid w:val="00B05DFC"/>
    <w:rPr>
      <w:sz w:val="16"/>
      <w:szCs w:val="16"/>
    </w:rPr>
  </w:style>
  <w:style w:type="character" w:styleId="Hyperlink">
    <w:name w:val="Hyperlink"/>
    <w:basedOn w:val="DefaultParagraphFont"/>
    <w:uiPriority w:val="99"/>
    <w:unhideWhenUsed/>
    <w:rsid w:val="00B05DFC"/>
    <w:rPr>
      <w:color w:val="0563C1" w:themeColor="hyperlink"/>
      <w:u w:val="single"/>
    </w:rPr>
  </w:style>
  <w:style w:type="character" w:styleId="Emphasis">
    <w:name w:val="Emphasis"/>
    <w:basedOn w:val="DefaultParagraphFont"/>
    <w:uiPriority w:val="20"/>
    <w:rsid w:val="00B05DFC"/>
    <w:rPr>
      <w:i/>
      <w:iCs/>
    </w:rPr>
  </w:style>
  <w:style w:type="paragraph" w:styleId="NormalWeb">
    <w:name w:val="Normal (Web)"/>
    <w:basedOn w:val="Normal"/>
    <w:uiPriority w:val="99"/>
    <w:semiHidden/>
    <w:unhideWhenUsed/>
    <w:rsid w:val="00B05DFC"/>
    <w:pPr>
      <w:spacing w:before="100" w:beforeAutospacing="1" w:after="100" w:afterAutospacing="1" w:line="240" w:lineRule="auto"/>
    </w:pPr>
    <w:rPr>
      <w:rFonts w:ascii="Times New Roman" w:eastAsia="Times New Roman" w:hAnsi="Times New Roman" w:cs="Times New Roman"/>
      <w:szCs w:val="24"/>
    </w:rPr>
  </w:style>
  <w:style w:type="paragraph" w:styleId="CommentSubject">
    <w:name w:val="annotation subject"/>
    <w:basedOn w:val="CommentText"/>
    <w:next w:val="CommentText"/>
    <w:link w:val="CommentSubjectChar"/>
    <w:uiPriority w:val="99"/>
    <w:semiHidden/>
    <w:unhideWhenUsed/>
    <w:rsid w:val="00B05DFC"/>
    <w:rPr>
      <w:b/>
      <w:bCs/>
    </w:rPr>
  </w:style>
  <w:style w:type="character" w:customStyle="1" w:styleId="CommentSubjectChar">
    <w:name w:val="Comment Subject Char"/>
    <w:basedOn w:val="CommentTextChar"/>
    <w:link w:val="CommentSubject"/>
    <w:uiPriority w:val="99"/>
    <w:semiHidden/>
    <w:rsid w:val="00B05DFC"/>
    <w:rPr>
      <w:b/>
      <w:bCs/>
      <w:kern w:val="0"/>
      <w:sz w:val="20"/>
      <w:szCs w:val="20"/>
      <w14:ligatures w14:val="none"/>
    </w:rPr>
  </w:style>
  <w:style w:type="paragraph" w:styleId="BalloonText">
    <w:name w:val="Balloon Text"/>
    <w:basedOn w:val="Normal"/>
    <w:link w:val="BalloonTextChar"/>
    <w:uiPriority w:val="99"/>
    <w:semiHidden/>
    <w:unhideWhenUsed/>
    <w:rsid w:val="00B05DFC"/>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05DFC"/>
    <w:rPr>
      <w:rFonts w:ascii="Tahoma" w:hAnsi="Tahoma" w:cs="Tahoma"/>
      <w:kern w:val="0"/>
      <w:sz w:val="16"/>
      <w:szCs w:val="16"/>
      <w14:ligatures w14:val="none"/>
    </w:rPr>
  </w:style>
  <w:style w:type="paragraph" w:styleId="ListParagraph">
    <w:name w:val="List Paragraph"/>
    <w:basedOn w:val="Normal"/>
    <w:uiPriority w:val="34"/>
    <w:rsid w:val="00B05DFC"/>
    <w:pPr>
      <w:ind w:left="720"/>
      <w:contextualSpacing/>
    </w:pPr>
  </w:style>
  <w:style w:type="character" w:styleId="SubtleEmphasis">
    <w:name w:val="Subtle Emphasis"/>
    <w:basedOn w:val="DefaultParagraphFont"/>
    <w:uiPriority w:val="19"/>
    <w:rsid w:val="00B05DFC"/>
    <w:rPr>
      <w:i/>
      <w:iCs/>
      <w:color w:val="808080" w:themeColor="text1" w:themeTint="7F"/>
    </w:rPr>
  </w:style>
  <w:style w:type="paragraph" w:styleId="Bibliography">
    <w:name w:val="Bibliography"/>
    <w:basedOn w:val="Normal"/>
    <w:next w:val="Normal"/>
    <w:uiPriority w:val="37"/>
    <w:unhideWhenUsed/>
    <w:rsid w:val="00B05DFC"/>
  </w:style>
  <w:style w:type="paragraph" w:styleId="TOCHeading">
    <w:name w:val="TOC Heading"/>
    <w:basedOn w:val="Heading1"/>
    <w:next w:val="Normal"/>
    <w:uiPriority w:val="39"/>
    <w:unhideWhenUsed/>
    <w:rsid w:val="00B05DFC"/>
    <w:pPr>
      <w:outlineLvl w:val="9"/>
    </w:pPr>
  </w:style>
  <w:style w:type="character" w:customStyle="1" w:styleId="UnresolvedMention">
    <w:name w:val="Unresolved Mention"/>
    <w:basedOn w:val="DefaultParagraphFont"/>
    <w:uiPriority w:val="99"/>
    <w:semiHidden/>
    <w:unhideWhenUsed/>
    <w:rsid w:val="00B05DFC"/>
    <w:rPr>
      <w:color w:val="605E5C"/>
      <w:shd w:val="clear" w:color="auto" w:fill="E1DFDD"/>
    </w:rPr>
  </w:style>
  <w:style w:type="paragraph" w:customStyle="1" w:styleId="9Footnote">
    <w:name w:val="9Footnote"/>
    <w:basedOn w:val="FootnoteText"/>
    <w:qFormat/>
    <w:rsid w:val="002A4915"/>
    <w:pPr>
      <w:spacing w:before="120" w:line="240" w:lineRule="exact"/>
      <w:jc w:val="both"/>
    </w:pPr>
    <w:rPr>
      <w:szCs w:val="28"/>
      <w:lang w:val="id-ID"/>
    </w:rPr>
  </w:style>
  <w:style w:type="character" w:customStyle="1" w:styleId="apple-converted-space">
    <w:name w:val="apple-converted-space"/>
    <w:basedOn w:val="DefaultParagraphFont"/>
    <w:rsid w:val="00053CD6"/>
  </w:style>
  <w:style w:type="paragraph" w:customStyle="1" w:styleId="Ayatal-Quran">
    <w:name w:val="Ayat al-Qur'an"/>
    <w:basedOn w:val="BodyTextIndent"/>
    <w:link w:val="Ayatal-QuranChar"/>
    <w:qFormat/>
    <w:rsid w:val="002A4915"/>
    <w:pPr>
      <w:bidi/>
      <w:spacing w:before="120" w:after="0" w:line="240" w:lineRule="auto"/>
      <w:ind w:left="0" w:firstLine="0"/>
      <w:jc w:val="both"/>
    </w:pPr>
  </w:style>
  <w:style w:type="character" w:customStyle="1" w:styleId="Ayatal-QuranChar">
    <w:name w:val="Ayat al-Qur'an Char"/>
    <w:basedOn w:val="DefaultParagraphFont"/>
    <w:link w:val="Ayatal-Quran"/>
    <w:rsid w:val="002A4915"/>
  </w:style>
  <w:style w:type="paragraph" w:customStyle="1" w:styleId="Stylepapertitle14pt">
    <w:name w:val="Style paper title + 14 pt"/>
    <w:basedOn w:val="Normal"/>
    <w:rsid w:val="001D609E"/>
    <w:pPr>
      <w:spacing w:after="120" w:line="240" w:lineRule="auto"/>
      <w:ind w:firstLine="0"/>
      <w:jc w:val="center"/>
    </w:pPr>
    <w:rPr>
      <w:rFonts w:ascii="Times New Roman" w:eastAsia="MS Mincho" w:hAnsi="Times New Roman" w:cs="Times New Roman"/>
      <w:noProof/>
      <w:kern w:val="0"/>
      <w:szCs w:val="48"/>
      <w14:ligatures w14: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Theme="minorHAnsi" w:hAnsi="Cambria" w:cs="Calibri"/>
        <w:kern w:val="2"/>
        <w:sz w:val="24"/>
        <w:szCs w:val="32"/>
        <w:lang w:val="en-US" w:eastAsia="en-US" w:bidi="ar-SA"/>
        <w14:ligatures w14:val="standardContextual"/>
      </w:rPr>
    </w:rPrDefault>
    <w:pPrDefault>
      <w:pPr>
        <w:spacing w:line="480" w:lineRule="exact"/>
        <w:ind w:firstLine="709"/>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rsid w:val="00B05DFC"/>
  </w:style>
  <w:style w:type="paragraph" w:styleId="Heading1">
    <w:name w:val="heading 1"/>
    <w:basedOn w:val="Normal"/>
    <w:next w:val="Normal"/>
    <w:link w:val="Heading1Char"/>
    <w:uiPriority w:val="9"/>
    <w:rsid w:val="00B05DFC"/>
    <w:pPr>
      <w:keepNext/>
      <w:keepLines/>
      <w:spacing w:before="480"/>
      <w:outlineLvl w:val="0"/>
    </w:pPr>
    <w:rPr>
      <w:rFonts w:asciiTheme="majorHAnsi" w:eastAsiaTheme="majorEastAsia" w:hAnsiTheme="majorHAnsi" w:cstheme="majorBidi"/>
      <w:b/>
      <w:bCs/>
      <w:color w:val="2F5496" w:themeColor="accent1" w:themeShade="BF"/>
      <w:sz w:val="28"/>
      <w:szCs w:val="28"/>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Paragraf">
    <w:name w:val="3Paragraf"/>
    <w:basedOn w:val="BodyTextIndent"/>
    <w:link w:val="3ParagrafChar"/>
    <w:qFormat/>
    <w:rsid w:val="00B762C7"/>
    <w:pPr>
      <w:spacing w:after="0"/>
      <w:ind w:left="0"/>
      <w:jc w:val="both"/>
    </w:pPr>
    <w:rPr>
      <w:rFonts w:eastAsia="Calibri"/>
      <w:lang w:val="id-ID"/>
    </w:rPr>
  </w:style>
  <w:style w:type="character" w:customStyle="1" w:styleId="3ParagrafChar">
    <w:name w:val="3Paragraf Char"/>
    <w:link w:val="3Paragraf"/>
    <w:rsid w:val="00B762C7"/>
    <w:rPr>
      <w:rFonts w:eastAsia="Calibri"/>
      <w:lang w:val="id-ID"/>
    </w:rPr>
  </w:style>
  <w:style w:type="paragraph" w:styleId="BodyTextIndent">
    <w:name w:val="Body Text Indent"/>
    <w:basedOn w:val="Normal"/>
    <w:link w:val="BodyTextIndentChar"/>
    <w:uiPriority w:val="99"/>
    <w:semiHidden/>
    <w:unhideWhenUsed/>
    <w:rsid w:val="00B05DFC"/>
    <w:pPr>
      <w:spacing w:after="120"/>
      <w:ind w:left="283"/>
    </w:pPr>
  </w:style>
  <w:style w:type="character" w:customStyle="1" w:styleId="BodyTextIndentChar">
    <w:name w:val="Body Text Indent Char"/>
    <w:basedOn w:val="DefaultParagraphFont"/>
    <w:link w:val="BodyTextIndent"/>
    <w:uiPriority w:val="99"/>
    <w:semiHidden/>
    <w:rsid w:val="00B05DFC"/>
    <w:rPr>
      <w:kern w:val="0"/>
      <w14:ligatures w14:val="none"/>
    </w:rPr>
  </w:style>
  <w:style w:type="paragraph" w:customStyle="1" w:styleId="1BAB">
    <w:name w:val="1BAB"/>
    <w:basedOn w:val="BodyTextIndent"/>
    <w:link w:val="1BABChar"/>
    <w:qFormat/>
    <w:rsid w:val="00C10972"/>
    <w:pPr>
      <w:spacing w:after="240"/>
      <w:ind w:left="0" w:firstLine="0"/>
      <w:jc w:val="center"/>
      <w:outlineLvl w:val="0"/>
    </w:pPr>
    <w:rPr>
      <w:rFonts w:eastAsia="Calibri"/>
      <w:b/>
      <w:lang w:val="id-ID"/>
    </w:rPr>
  </w:style>
  <w:style w:type="character" w:customStyle="1" w:styleId="1BABChar">
    <w:name w:val="1BAB Char"/>
    <w:link w:val="1BAB"/>
    <w:rsid w:val="00C10972"/>
    <w:rPr>
      <w:rFonts w:eastAsia="Calibri"/>
      <w:b/>
      <w:lang w:val="id-ID"/>
    </w:rPr>
  </w:style>
  <w:style w:type="paragraph" w:customStyle="1" w:styleId="2Subbab">
    <w:name w:val="2Subbab"/>
    <w:basedOn w:val="BodyTextIndent"/>
    <w:link w:val="2SubbabChar"/>
    <w:qFormat/>
    <w:rsid w:val="00C10972"/>
    <w:pPr>
      <w:numPr>
        <w:numId w:val="1"/>
      </w:numPr>
      <w:spacing w:before="240"/>
      <w:jc w:val="both"/>
      <w:outlineLvl w:val="1"/>
    </w:pPr>
    <w:rPr>
      <w:rFonts w:eastAsia="Calibri"/>
      <w:b/>
      <w:i/>
    </w:rPr>
  </w:style>
  <w:style w:type="character" w:customStyle="1" w:styleId="2SubbabChar">
    <w:name w:val="2Subbab Char"/>
    <w:link w:val="2Subbab"/>
    <w:rsid w:val="00C10972"/>
    <w:rPr>
      <w:rFonts w:eastAsia="Calibri"/>
      <w:b/>
      <w:i/>
    </w:rPr>
  </w:style>
  <w:style w:type="paragraph" w:customStyle="1" w:styleId="4AnakSubbab1">
    <w:name w:val="4Anak Subbab 1"/>
    <w:basedOn w:val="BodyTextIndent"/>
    <w:link w:val="4AnakSubbab1Char"/>
    <w:qFormat/>
    <w:rsid w:val="008E0020"/>
    <w:pPr>
      <w:numPr>
        <w:numId w:val="2"/>
      </w:numPr>
      <w:spacing w:before="120" w:after="0"/>
      <w:ind w:left="568" w:hanging="284"/>
      <w:jc w:val="both"/>
    </w:pPr>
    <w:rPr>
      <w:b/>
      <w:lang w:val="id-ID"/>
    </w:rPr>
  </w:style>
  <w:style w:type="character" w:customStyle="1" w:styleId="4AnakSubbab1Char">
    <w:name w:val="4Anak Subbab 1 Char"/>
    <w:link w:val="4AnakSubbab1"/>
    <w:rsid w:val="008E0020"/>
    <w:rPr>
      <w:b/>
      <w:lang w:val="id-ID"/>
    </w:rPr>
  </w:style>
  <w:style w:type="paragraph" w:customStyle="1" w:styleId="5CucuSubbaba">
    <w:name w:val="5Cucu Subbab a"/>
    <w:basedOn w:val="BodyTextIndent"/>
    <w:link w:val="5CucuSubbabaChar"/>
    <w:qFormat/>
    <w:rsid w:val="008E0020"/>
    <w:pPr>
      <w:numPr>
        <w:numId w:val="3"/>
      </w:numPr>
      <w:spacing w:before="120" w:after="0"/>
      <w:ind w:left="284" w:hanging="284"/>
      <w:jc w:val="both"/>
    </w:pPr>
    <w:rPr>
      <w:b/>
      <w:lang w:val="id-ID"/>
    </w:rPr>
  </w:style>
  <w:style w:type="character" w:customStyle="1" w:styleId="5CucuSubbabaChar">
    <w:name w:val="5Cucu Subbab a Char"/>
    <w:basedOn w:val="4AnakSubbab1Char"/>
    <w:link w:val="5CucuSubbaba"/>
    <w:rsid w:val="008E0020"/>
    <w:rPr>
      <w:b/>
      <w:lang w:val="id-ID"/>
    </w:rPr>
  </w:style>
  <w:style w:type="paragraph" w:customStyle="1" w:styleId="9KutLang">
    <w:name w:val="9KutLang"/>
    <w:basedOn w:val="BodyTextIndent"/>
    <w:link w:val="9KutLangChar"/>
    <w:qFormat/>
    <w:rsid w:val="002A4915"/>
    <w:pPr>
      <w:spacing w:before="120" w:line="240" w:lineRule="exact"/>
      <w:ind w:left="567" w:firstLine="0"/>
      <w:jc w:val="both"/>
    </w:pPr>
    <w:rPr>
      <w:rFonts w:eastAsia="Calibri"/>
      <w:lang w:val="id-ID"/>
    </w:rPr>
  </w:style>
  <w:style w:type="character" w:customStyle="1" w:styleId="9KutLangChar">
    <w:name w:val="9KutLang Char"/>
    <w:link w:val="9KutLang"/>
    <w:rsid w:val="002A4915"/>
    <w:rPr>
      <w:rFonts w:eastAsia="Calibri"/>
      <w:lang w:val="id-ID"/>
    </w:rPr>
  </w:style>
  <w:style w:type="paragraph" w:styleId="BodyText">
    <w:name w:val="Body Text"/>
    <w:basedOn w:val="Normal"/>
    <w:link w:val="BodyTextChar"/>
    <w:uiPriority w:val="99"/>
    <w:semiHidden/>
    <w:unhideWhenUsed/>
    <w:rsid w:val="00B05DFC"/>
    <w:pPr>
      <w:spacing w:after="120"/>
    </w:pPr>
  </w:style>
  <w:style w:type="character" w:customStyle="1" w:styleId="BodyTextChar">
    <w:name w:val="Body Text Char"/>
    <w:basedOn w:val="DefaultParagraphFont"/>
    <w:link w:val="BodyText"/>
    <w:uiPriority w:val="99"/>
    <w:semiHidden/>
    <w:rsid w:val="00B05DFC"/>
    <w:rPr>
      <w:kern w:val="0"/>
      <w14:ligatures w14:val="none"/>
    </w:rPr>
  </w:style>
  <w:style w:type="paragraph" w:customStyle="1" w:styleId="9DaPus">
    <w:name w:val="9DaPus"/>
    <w:basedOn w:val="BodyText"/>
    <w:link w:val="9DaPusChar"/>
    <w:qFormat/>
    <w:rsid w:val="00D44646"/>
    <w:pPr>
      <w:widowControl w:val="0"/>
      <w:autoSpaceDE w:val="0"/>
      <w:autoSpaceDN w:val="0"/>
      <w:spacing w:before="120" w:after="0" w:line="240" w:lineRule="exact"/>
      <w:ind w:left="709" w:hanging="709"/>
      <w:jc w:val="both"/>
    </w:pPr>
    <w:rPr>
      <w:rFonts w:eastAsia="Times New Roman"/>
    </w:rPr>
  </w:style>
  <w:style w:type="character" w:customStyle="1" w:styleId="9DaPusChar">
    <w:name w:val="9DaPus Char"/>
    <w:basedOn w:val="DefaultParagraphFont"/>
    <w:link w:val="9DaPus"/>
    <w:locked/>
    <w:rsid w:val="00D44646"/>
    <w:rPr>
      <w:rFonts w:eastAsia="Times New Roman"/>
    </w:rPr>
  </w:style>
  <w:style w:type="paragraph" w:customStyle="1" w:styleId="6CicitSubbab1">
    <w:name w:val="6Cicit Subbab 1)"/>
    <w:basedOn w:val="BodyTextIndent"/>
    <w:link w:val="6CicitSubbab1Char"/>
    <w:qFormat/>
    <w:rsid w:val="008E0020"/>
    <w:pPr>
      <w:numPr>
        <w:numId w:val="4"/>
      </w:numPr>
      <w:spacing w:before="120" w:after="0"/>
      <w:ind w:left="568" w:hanging="284"/>
      <w:jc w:val="both"/>
    </w:pPr>
    <w:rPr>
      <w:b/>
      <w:lang w:val="id-ID"/>
      <w14:ligatures w14:val="none"/>
    </w:rPr>
  </w:style>
  <w:style w:type="character" w:customStyle="1" w:styleId="6CicitSubbab1Char">
    <w:name w:val="6Cicit Subbab 1) Char"/>
    <w:basedOn w:val="DefaultParagraphFont"/>
    <w:link w:val="6CicitSubbab1"/>
    <w:rsid w:val="008E0020"/>
    <w:rPr>
      <w:b/>
      <w:lang w:val="id-ID"/>
      <w14:ligatures w14:val="none"/>
    </w:rPr>
  </w:style>
  <w:style w:type="paragraph" w:customStyle="1" w:styleId="7PiutSubbaba">
    <w:name w:val="7Piut Subbab a)"/>
    <w:basedOn w:val="BodyText"/>
    <w:link w:val="7PiutSubbabaChar"/>
    <w:qFormat/>
    <w:rsid w:val="008E0020"/>
    <w:pPr>
      <w:numPr>
        <w:numId w:val="5"/>
      </w:numPr>
      <w:autoSpaceDE w:val="0"/>
      <w:autoSpaceDN w:val="0"/>
      <w:spacing w:before="120" w:after="0"/>
      <w:ind w:left="284" w:hanging="284"/>
      <w:jc w:val="both"/>
    </w:pPr>
    <w:rPr>
      <w:rFonts w:eastAsia="Times New Roman"/>
      <w:b/>
      <w14:ligatures w14:val="none"/>
    </w:rPr>
  </w:style>
  <w:style w:type="character" w:customStyle="1" w:styleId="7PiutSubbabaChar">
    <w:name w:val="7Piut Subbab a) Char"/>
    <w:basedOn w:val="BodyTextChar"/>
    <w:link w:val="7PiutSubbaba"/>
    <w:rsid w:val="008E0020"/>
    <w:rPr>
      <w:rFonts w:eastAsia="Times New Roman"/>
      <w:b/>
      <w:kern w:val="0"/>
      <w14:ligatures w14:val="none"/>
    </w:rPr>
  </w:style>
  <w:style w:type="paragraph" w:customStyle="1" w:styleId="8AnggasSubbab1">
    <w:name w:val="8Anggas Subbab (1)"/>
    <w:basedOn w:val="BodyTextIndent"/>
    <w:link w:val="8AnggasSubbab1Char"/>
    <w:qFormat/>
    <w:rsid w:val="008E0020"/>
    <w:pPr>
      <w:numPr>
        <w:numId w:val="6"/>
      </w:numPr>
      <w:spacing w:before="120" w:after="0"/>
      <w:ind w:left="709" w:hanging="425"/>
      <w:jc w:val="both"/>
    </w:pPr>
    <w:rPr>
      <w:rFonts w:eastAsia="Calibri"/>
      <w:b/>
      <w:lang w:val="id-ID"/>
    </w:rPr>
  </w:style>
  <w:style w:type="character" w:customStyle="1" w:styleId="8AnggasSubbab1Char">
    <w:name w:val="8Anggas Subbab (1) Char"/>
    <w:basedOn w:val="DefaultParagraphFont"/>
    <w:link w:val="8AnggasSubbab1"/>
    <w:rsid w:val="008E0020"/>
    <w:rPr>
      <w:rFonts w:eastAsia="Calibri"/>
      <w:b/>
      <w:lang w:val="id-ID"/>
    </w:rPr>
  </w:style>
  <w:style w:type="character" w:customStyle="1" w:styleId="markedcontent">
    <w:name w:val="markedcontent"/>
    <w:basedOn w:val="DefaultParagraphFont"/>
    <w:rsid w:val="00B05DFC"/>
  </w:style>
  <w:style w:type="character" w:customStyle="1" w:styleId="hgkelc">
    <w:name w:val="hgkelc"/>
    <w:basedOn w:val="DefaultParagraphFont"/>
    <w:rsid w:val="00B05DFC"/>
  </w:style>
  <w:style w:type="table" w:customStyle="1" w:styleId="TableGrid1">
    <w:name w:val="Table Grid1"/>
    <w:basedOn w:val="TableNormal"/>
    <w:next w:val="TableGrid"/>
    <w:uiPriority w:val="99"/>
    <w:rsid w:val="00B05DFC"/>
    <w:pPr>
      <w:spacing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B05DFC"/>
    <w:pPr>
      <w:spacing w:line="240" w:lineRule="auto"/>
    </w:pPr>
    <w:rPr>
      <w:kern w:val="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ext-justify">
    <w:name w:val="text-justify"/>
    <w:basedOn w:val="Normal"/>
    <w:rsid w:val="00B05DFC"/>
    <w:pPr>
      <w:spacing w:before="100" w:beforeAutospacing="1" w:after="100" w:afterAutospacing="1" w:line="240" w:lineRule="auto"/>
    </w:pPr>
    <w:rPr>
      <w:rFonts w:ascii="Times New Roman" w:eastAsia="Times New Roman" w:hAnsi="Times New Roman" w:cs="Times New Roman"/>
      <w:szCs w:val="24"/>
    </w:rPr>
  </w:style>
  <w:style w:type="character" w:customStyle="1" w:styleId="ct-span">
    <w:name w:val="ct-span"/>
    <w:basedOn w:val="DefaultParagraphFont"/>
    <w:rsid w:val="00B05DFC"/>
  </w:style>
  <w:style w:type="character" w:customStyle="1" w:styleId="fs2">
    <w:name w:val="fs2"/>
    <w:basedOn w:val="DefaultParagraphFont"/>
    <w:rsid w:val="00B05DFC"/>
  </w:style>
  <w:style w:type="character" w:customStyle="1" w:styleId="Heading1Char">
    <w:name w:val="Heading 1 Char"/>
    <w:basedOn w:val="DefaultParagraphFont"/>
    <w:link w:val="Heading1"/>
    <w:uiPriority w:val="9"/>
    <w:rsid w:val="00B05DFC"/>
    <w:rPr>
      <w:rFonts w:asciiTheme="majorHAnsi" w:eastAsiaTheme="majorEastAsia" w:hAnsiTheme="majorHAnsi" w:cstheme="majorBidi"/>
      <w:b/>
      <w:bCs/>
      <w:color w:val="2F5496" w:themeColor="accent1" w:themeShade="BF"/>
      <w:kern w:val="0"/>
      <w:sz w:val="28"/>
      <w:szCs w:val="28"/>
      <w:lang w:eastAsia="ja-JP"/>
      <w14:ligatures w14:val="none"/>
    </w:rPr>
  </w:style>
  <w:style w:type="paragraph" w:styleId="TOC1">
    <w:name w:val="toc 1"/>
    <w:basedOn w:val="Normal"/>
    <w:next w:val="Normal"/>
    <w:autoRedefine/>
    <w:uiPriority w:val="39"/>
    <w:unhideWhenUsed/>
    <w:rsid w:val="00B05DFC"/>
    <w:pPr>
      <w:tabs>
        <w:tab w:val="right" w:leader="dot" w:pos="7371"/>
        <w:tab w:val="right" w:pos="7928"/>
      </w:tabs>
      <w:spacing w:before="60" w:after="60" w:line="320" w:lineRule="exact"/>
      <w:ind w:left="851" w:hanging="851"/>
    </w:pPr>
    <w:rPr>
      <w:noProof/>
      <w:szCs w:val="24"/>
      <w:lang w:val="id-ID"/>
    </w:rPr>
  </w:style>
  <w:style w:type="paragraph" w:styleId="TOC2">
    <w:name w:val="toc 2"/>
    <w:basedOn w:val="Normal"/>
    <w:next w:val="Normal"/>
    <w:autoRedefine/>
    <w:uiPriority w:val="39"/>
    <w:unhideWhenUsed/>
    <w:rsid w:val="00B05DFC"/>
    <w:pPr>
      <w:tabs>
        <w:tab w:val="right" w:leader="dot" w:pos="7371"/>
        <w:tab w:val="right" w:pos="7928"/>
      </w:tabs>
      <w:spacing w:line="280" w:lineRule="exact"/>
      <w:ind w:left="1134" w:right="567" w:hanging="283"/>
      <w:jc w:val="both"/>
    </w:pPr>
    <w:rPr>
      <w:rFonts w:cs="Cambria"/>
      <w:noProof/>
      <w:szCs w:val="24"/>
    </w:rPr>
  </w:style>
  <w:style w:type="paragraph" w:styleId="FootnoteText">
    <w:name w:val="footnote text"/>
    <w:basedOn w:val="Normal"/>
    <w:link w:val="FootnoteTextChar"/>
    <w:uiPriority w:val="99"/>
    <w:semiHidden/>
    <w:unhideWhenUsed/>
    <w:rsid w:val="00B05DFC"/>
    <w:pPr>
      <w:spacing w:line="240" w:lineRule="auto"/>
    </w:pPr>
    <w:rPr>
      <w:sz w:val="20"/>
      <w:szCs w:val="20"/>
    </w:rPr>
  </w:style>
  <w:style w:type="character" w:customStyle="1" w:styleId="FootnoteTextChar">
    <w:name w:val="Footnote Text Char"/>
    <w:basedOn w:val="DefaultParagraphFont"/>
    <w:link w:val="FootnoteText"/>
    <w:uiPriority w:val="99"/>
    <w:semiHidden/>
    <w:rsid w:val="00B05DFC"/>
    <w:rPr>
      <w:kern w:val="0"/>
      <w:sz w:val="20"/>
      <w:szCs w:val="20"/>
      <w14:ligatures w14:val="none"/>
    </w:rPr>
  </w:style>
  <w:style w:type="paragraph" w:styleId="CommentText">
    <w:name w:val="annotation text"/>
    <w:basedOn w:val="Normal"/>
    <w:link w:val="CommentTextChar"/>
    <w:uiPriority w:val="99"/>
    <w:semiHidden/>
    <w:unhideWhenUsed/>
    <w:rsid w:val="00B05DFC"/>
    <w:pPr>
      <w:spacing w:line="240" w:lineRule="auto"/>
    </w:pPr>
    <w:rPr>
      <w:sz w:val="20"/>
      <w:szCs w:val="20"/>
    </w:rPr>
  </w:style>
  <w:style w:type="character" w:customStyle="1" w:styleId="CommentTextChar">
    <w:name w:val="Comment Text Char"/>
    <w:basedOn w:val="DefaultParagraphFont"/>
    <w:link w:val="CommentText"/>
    <w:uiPriority w:val="99"/>
    <w:semiHidden/>
    <w:rsid w:val="00B05DFC"/>
    <w:rPr>
      <w:kern w:val="0"/>
      <w:sz w:val="20"/>
      <w:szCs w:val="20"/>
      <w14:ligatures w14:val="none"/>
    </w:rPr>
  </w:style>
  <w:style w:type="paragraph" w:styleId="Header">
    <w:name w:val="header"/>
    <w:basedOn w:val="Normal"/>
    <w:link w:val="HeaderChar"/>
    <w:uiPriority w:val="99"/>
    <w:unhideWhenUsed/>
    <w:rsid w:val="00B05DFC"/>
    <w:pPr>
      <w:tabs>
        <w:tab w:val="center" w:pos="4680"/>
        <w:tab w:val="right" w:pos="9360"/>
      </w:tabs>
      <w:spacing w:line="240" w:lineRule="auto"/>
    </w:pPr>
  </w:style>
  <w:style w:type="character" w:customStyle="1" w:styleId="HeaderChar">
    <w:name w:val="Header Char"/>
    <w:basedOn w:val="DefaultParagraphFont"/>
    <w:link w:val="Header"/>
    <w:uiPriority w:val="99"/>
    <w:rsid w:val="00B05DFC"/>
    <w:rPr>
      <w:kern w:val="0"/>
      <w14:ligatures w14:val="none"/>
    </w:rPr>
  </w:style>
  <w:style w:type="paragraph" w:styleId="Footer">
    <w:name w:val="footer"/>
    <w:basedOn w:val="Normal"/>
    <w:link w:val="FooterChar"/>
    <w:uiPriority w:val="99"/>
    <w:unhideWhenUsed/>
    <w:rsid w:val="00B05DFC"/>
    <w:pPr>
      <w:tabs>
        <w:tab w:val="center" w:pos="4680"/>
        <w:tab w:val="right" w:pos="9360"/>
      </w:tabs>
      <w:spacing w:line="240" w:lineRule="auto"/>
    </w:pPr>
  </w:style>
  <w:style w:type="character" w:customStyle="1" w:styleId="FooterChar">
    <w:name w:val="Footer Char"/>
    <w:basedOn w:val="DefaultParagraphFont"/>
    <w:link w:val="Footer"/>
    <w:uiPriority w:val="99"/>
    <w:rsid w:val="00B05DFC"/>
    <w:rPr>
      <w:kern w:val="0"/>
      <w14:ligatures w14:val="none"/>
    </w:rPr>
  </w:style>
  <w:style w:type="character" w:styleId="FootnoteReference">
    <w:name w:val="footnote reference"/>
    <w:basedOn w:val="DefaultParagraphFont"/>
    <w:uiPriority w:val="99"/>
    <w:semiHidden/>
    <w:unhideWhenUsed/>
    <w:rsid w:val="00B05DFC"/>
    <w:rPr>
      <w:vertAlign w:val="superscript"/>
    </w:rPr>
  </w:style>
  <w:style w:type="character" w:styleId="CommentReference">
    <w:name w:val="annotation reference"/>
    <w:basedOn w:val="DefaultParagraphFont"/>
    <w:uiPriority w:val="99"/>
    <w:semiHidden/>
    <w:unhideWhenUsed/>
    <w:rsid w:val="00B05DFC"/>
    <w:rPr>
      <w:sz w:val="16"/>
      <w:szCs w:val="16"/>
    </w:rPr>
  </w:style>
  <w:style w:type="character" w:styleId="Hyperlink">
    <w:name w:val="Hyperlink"/>
    <w:basedOn w:val="DefaultParagraphFont"/>
    <w:uiPriority w:val="99"/>
    <w:unhideWhenUsed/>
    <w:rsid w:val="00B05DFC"/>
    <w:rPr>
      <w:color w:val="0563C1" w:themeColor="hyperlink"/>
      <w:u w:val="single"/>
    </w:rPr>
  </w:style>
  <w:style w:type="character" w:styleId="Emphasis">
    <w:name w:val="Emphasis"/>
    <w:basedOn w:val="DefaultParagraphFont"/>
    <w:uiPriority w:val="20"/>
    <w:rsid w:val="00B05DFC"/>
    <w:rPr>
      <w:i/>
      <w:iCs/>
    </w:rPr>
  </w:style>
  <w:style w:type="paragraph" w:styleId="NormalWeb">
    <w:name w:val="Normal (Web)"/>
    <w:basedOn w:val="Normal"/>
    <w:uiPriority w:val="99"/>
    <w:semiHidden/>
    <w:unhideWhenUsed/>
    <w:rsid w:val="00B05DFC"/>
    <w:pPr>
      <w:spacing w:before="100" w:beforeAutospacing="1" w:after="100" w:afterAutospacing="1" w:line="240" w:lineRule="auto"/>
    </w:pPr>
    <w:rPr>
      <w:rFonts w:ascii="Times New Roman" w:eastAsia="Times New Roman" w:hAnsi="Times New Roman" w:cs="Times New Roman"/>
      <w:szCs w:val="24"/>
    </w:rPr>
  </w:style>
  <w:style w:type="paragraph" w:styleId="CommentSubject">
    <w:name w:val="annotation subject"/>
    <w:basedOn w:val="CommentText"/>
    <w:next w:val="CommentText"/>
    <w:link w:val="CommentSubjectChar"/>
    <w:uiPriority w:val="99"/>
    <w:semiHidden/>
    <w:unhideWhenUsed/>
    <w:rsid w:val="00B05DFC"/>
    <w:rPr>
      <w:b/>
      <w:bCs/>
    </w:rPr>
  </w:style>
  <w:style w:type="character" w:customStyle="1" w:styleId="CommentSubjectChar">
    <w:name w:val="Comment Subject Char"/>
    <w:basedOn w:val="CommentTextChar"/>
    <w:link w:val="CommentSubject"/>
    <w:uiPriority w:val="99"/>
    <w:semiHidden/>
    <w:rsid w:val="00B05DFC"/>
    <w:rPr>
      <w:b/>
      <w:bCs/>
      <w:kern w:val="0"/>
      <w:sz w:val="20"/>
      <w:szCs w:val="20"/>
      <w14:ligatures w14:val="none"/>
    </w:rPr>
  </w:style>
  <w:style w:type="paragraph" w:styleId="BalloonText">
    <w:name w:val="Balloon Text"/>
    <w:basedOn w:val="Normal"/>
    <w:link w:val="BalloonTextChar"/>
    <w:uiPriority w:val="99"/>
    <w:semiHidden/>
    <w:unhideWhenUsed/>
    <w:rsid w:val="00B05DFC"/>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05DFC"/>
    <w:rPr>
      <w:rFonts w:ascii="Tahoma" w:hAnsi="Tahoma" w:cs="Tahoma"/>
      <w:kern w:val="0"/>
      <w:sz w:val="16"/>
      <w:szCs w:val="16"/>
      <w14:ligatures w14:val="none"/>
    </w:rPr>
  </w:style>
  <w:style w:type="paragraph" w:styleId="ListParagraph">
    <w:name w:val="List Paragraph"/>
    <w:basedOn w:val="Normal"/>
    <w:uiPriority w:val="34"/>
    <w:rsid w:val="00B05DFC"/>
    <w:pPr>
      <w:ind w:left="720"/>
      <w:contextualSpacing/>
    </w:pPr>
  </w:style>
  <w:style w:type="character" w:styleId="SubtleEmphasis">
    <w:name w:val="Subtle Emphasis"/>
    <w:basedOn w:val="DefaultParagraphFont"/>
    <w:uiPriority w:val="19"/>
    <w:rsid w:val="00B05DFC"/>
    <w:rPr>
      <w:i/>
      <w:iCs/>
      <w:color w:val="808080" w:themeColor="text1" w:themeTint="7F"/>
    </w:rPr>
  </w:style>
  <w:style w:type="paragraph" w:styleId="Bibliography">
    <w:name w:val="Bibliography"/>
    <w:basedOn w:val="Normal"/>
    <w:next w:val="Normal"/>
    <w:uiPriority w:val="37"/>
    <w:unhideWhenUsed/>
    <w:rsid w:val="00B05DFC"/>
  </w:style>
  <w:style w:type="paragraph" w:styleId="TOCHeading">
    <w:name w:val="TOC Heading"/>
    <w:basedOn w:val="Heading1"/>
    <w:next w:val="Normal"/>
    <w:uiPriority w:val="39"/>
    <w:unhideWhenUsed/>
    <w:rsid w:val="00B05DFC"/>
    <w:pPr>
      <w:outlineLvl w:val="9"/>
    </w:pPr>
  </w:style>
  <w:style w:type="character" w:customStyle="1" w:styleId="UnresolvedMention">
    <w:name w:val="Unresolved Mention"/>
    <w:basedOn w:val="DefaultParagraphFont"/>
    <w:uiPriority w:val="99"/>
    <w:semiHidden/>
    <w:unhideWhenUsed/>
    <w:rsid w:val="00B05DFC"/>
    <w:rPr>
      <w:color w:val="605E5C"/>
      <w:shd w:val="clear" w:color="auto" w:fill="E1DFDD"/>
    </w:rPr>
  </w:style>
  <w:style w:type="paragraph" w:customStyle="1" w:styleId="9Footnote">
    <w:name w:val="9Footnote"/>
    <w:basedOn w:val="FootnoteText"/>
    <w:qFormat/>
    <w:rsid w:val="002A4915"/>
    <w:pPr>
      <w:spacing w:before="120" w:line="240" w:lineRule="exact"/>
      <w:jc w:val="both"/>
    </w:pPr>
    <w:rPr>
      <w:szCs w:val="28"/>
      <w:lang w:val="id-ID"/>
    </w:rPr>
  </w:style>
  <w:style w:type="character" w:customStyle="1" w:styleId="apple-converted-space">
    <w:name w:val="apple-converted-space"/>
    <w:basedOn w:val="DefaultParagraphFont"/>
    <w:rsid w:val="00053CD6"/>
  </w:style>
  <w:style w:type="paragraph" w:customStyle="1" w:styleId="Ayatal-Quran">
    <w:name w:val="Ayat al-Qur'an"/>
    <w:basedOn w:val="BodyTextIndent"/>
    <w:link w:val="Ayatal-QuranChar"/>
    <w:qFormat/>
    <w:rsid w:val="002A4915"/>
    <w:pPr>
      <w:bidi/>
      <w:spacing w:before="120" w:after="0" w:line="240" w:lineRule="auto"/>
      <w:ind w:left="0" w:firstLine="0"/>
      <w:jc w:val="both"/>
    </w:pPr>
  </w:style>
  <w:style w:type="character" w:customStyle="1" w:styleId="Ayatal-QuranChar">
    <w:name w:val="Ayat al-Qur'an Char"/>
    <w:basedOn w:val="DefaultParagraphFont"/>
    <w:link w:val="Ayatal-Quran"/>
    <w:rsid w:val="002A4915"/>
  </w:style>
  <w:style w:type="paragraph" w:customStyle="1" w:styleId="Stylepapertitle14pt">
    <w:name w:val="Style paper title + 14 pt"/>
    <w:basedOn w:val="Normal"/>
    <w:rsid w:val="001D609E"/>
    <w:pPr>
      <w:spacing w:after="120" w:line="240" w:lineRule="auto"/>
      <w:ind w:firstLine="0"/>
      <w:jc w:val="center"/>
    </w:pPr>
    <w:rPr>
      <w:rFonts w:ascii="Times New Roman" w:eastAsia="MS Mincho" w:hAnsi="Times New Roman" w:cs="Times New Roman"/>
      <w:noProof/>
      <w:kern w:val="0"/>
      <w:szCs w:val="4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4193108">
      <w:bodyDiv w:val="1"/>
      <w:marLeft w:val="0"/>
      <w:marRight w:val="0"/>
      <w:marTop w:val="0"/>
      <w:marBottom w:val="0"/>
      <w:divBdr>
        <w:top w:val="none" w:sz="0" w:space="0" w:color="auto"/>
        <w:left w:val="none" w:sz="0" w:space="0" w:color="auto"/>
        <w:bottom w:val="none" w:sz="0" w:space="0" w:color="auto"/>
        <w:right w:val="none" w:sz="0" w:space="0" w:color="auto"/>
      </w:divBdr>
    </w:div>
    <w:div w:id="1161656474">
      <w:bodyDiv w:val="1"/>
      <w:marLeft w:val="0"/>
      <w:marRight w:val="0"/>
      <w:marTop w:val="0"/>
      <w:marBottom w:val="0"/>
      <w:divBdr>
        <w:top w:val="none" w:sz="0" w:space="0" w:color="auto"/>
        <w:left w:val="none" w:sz="0" w:space="0" w:color="auto"/>
        <w:bottom w:val="none" w:sz="0" w:space="0" w:color="auto"/>
        <w:right w:val="none" w:sz="0" w:space="0" w:color="auto"/>
      </w:divBdr>
      <w:divsChild>
        <w:div w:id="1963413615">
          <w:marLeft w:val="0"/>
          <w:marRight w:val="0"/>
          <w:marTop w:val="0"/>
          <w:marBottom w:val="0"/>
          <w:divBdr>
            <w:top w:val="none" w:sz="0" w:space="0" w:color="auto"/>
            <w:left w:val="none" w:sz="0" w:space="0" w:color="auto"/>
            <w:bottom w:val="none" w:sz="0" w:space="0" w:color="auto"/>
            <w:right w:val="none" w:sz="0" w:space="0" w:color="auto"/>
          </w:divBdr>
          <w:divsChild>
            <w:div w:id="547884463">
              <w:marLeft w:val="0"/>
              <w:marRight w:val="0"/>
              <w:marTop w:val="0"/>
              <w:marBottom w:val="0"/>
              <w:divBdr>
                <w:top w:val="none" w:sz="0" w:space="0" w:color="auto"/>
                <w:left w:val="none" w:sz="0" w:space="0" w:color="auto"/>
                <w:bottom w:val="none" w:sz="0" w:space="0" w:color="auto"/>
                <w:right w:val="none" w:sz="0" w:space="0" w:color="auto"/>
              </w:divBdr>
              <w:divsChild>
                <w:div w:id="602807432">
                  <w:marLeft w:val="0"/>
                  <w:marRight w:val="0"/>
                  <w:marTop w:val="0"/>
                  <w:marBottom w:val="0"/>
                  <w:divBdr>
                    <w:top w:val="none" w:sz="0" w:space="0" w:color="auto"/>
                    <w:left w:val="none" w:sz="0" w:space="0" w:color="auto"/>
                    <w:bottom w:val="none" w:sz="0" w:space="0" w:color="auto"/>
                    <w:right w:val="none" w:sz="0" w:space="0" w:color="auto"/>
                  </w:divBdr>
                  <w:divsChild>
                    <w:div w:id="228927512">
                      <w:marLeft w:val="0"/>
                      <w:marRight w:val="0"/>
                      <w:marTop w:val="0"/>
                      <w:marBottom w:val="0"/>
                      <w:divBdr>
                        <w:top w:val="none" w:sz="0" w:space="0" w:color="auto"/>
                        <w:left w:val="none" w:sz="0" w:space="0" w:color="auto"/>
                        <w:bottom w:val="none" w:sz="0" w:space="0" w:color="auto"/>
                        <w:right w:val="none" w:sz="0" w:space="0" w:color="auto"/>
                      </w:divBdr>
                      <w:divsChild>
                        <w:div w:id="1185435941">
                          <w:marLeft w:val="0"/>
                          <w:marRight w:val="0"/>
                          <w:marTop w:val="0"/>
                          <w:marBottom w:val="0"/>
                          <w:divBdr>
                            <w:top w:val="none" w:sz="0" w:space="0" w:color="auto"/>
                            <w:left w:val="none" w:sz="0" w:space="0" w:color="auto"/>
                            <w:bottom w:val="none" w:sz="0" w:space="0" w:color="auto"/>
                            <w:right w:val="none" w:sz="0" w:space="0" w:color="auto"/>
                          </w:divBdr>
                          <w:divsChild>
                            <w:div w:id="959533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46899374">
      <w:bodyDiv w:val="1"/>
      <w:marLeft w:val="0"/>
      <w:marRight w:val="0"/>
      <w:marTop w:val="0"/>
      <w:marBottom w:val="0"/>
      <w:divBdr>
        <w:top w:val="none" w:sz="0" w:space="0" w:color="auto"/>
        <w:left w:val="none" w:sz="0" w:space="0" w:color="auto"/>
        <w:bottom w:val="none" w:sz="0" w:space="0" w:color="auto"/>
        <w:right w:val="none" w:sz="0" w:space="0" w:color="auto"/>
      </w:divBdr>
      <w:divsChild>
        <w:div w:id="1140994384">
          <w:marLeft w:val="0"/>
          <w:marRight w:val="0"/>
          <w:marTop w:val="0"/>
          <w:marBottom w:val="0"/>
          <w:divBdr>
            <w:top w:val="none" w:sz="0" w:space="0" w:color="auto"/>
            <w:left w:val="none" w:sz="0" w:space="0" w:color="auto"/>
            <w:bottom w:val="none" w:sz="0" w:space="0" w:color="auto"/>
            <w:right w:val="none" w:sz="0" w:space="0" w:color="auto"/>
          </w:divBdr>
          <w:divsChild>
            <w:div w:id="312369831">
              <w:marLeft w:val="0"/>
              <w:marRight w:val="0"/>
              <w:marTop w:val="0"/>
              <w:marBottom w:val="0"/>
              <w:divBdr>
                <w:top w:val="none" w:sz="0" w:space="0" w:color="auto"/>
                <w:left w:val="none" w:sz="0" w:space="0" w:color="auto"/>
                <w:bottom w:val="none" w:sz="0" w:space="0" w:color="auto"/>
                <w:right w:val="none" w:sz="0" w:space="0" w:color="auto"/>
              </w:divBdr>
              <w:divsChild>
                <w:div w:id="866597215">
                  <w:marLeft w:val="0"/>
                  <w:marRight w:val="0"/>
                  <w:marTop w:val="0"/>
                  <w:marBottom w:val="0"/>
                  <w:divBdr>
                    <w:top w:val="none" w:sz="0" w:space="0" w:color="auto"/>
                    <w:left w:val="none" w:sz="0" w:space="0" w:color="auto"/>
                    <w:bottom w:val="none" w:sz="0" w:space="0" w:color="auto"/>
                    <w:right w:val="none" w:sz="0" w:space="0" w:color="auto"/>
                  </w:divBdr>
                  <w:divsChild>
                    <w:div w:id="136411739">
                      <w:marLeft w:val="0"/>
                      <w:marRight w:val="0"/>
                      <w:marTop w:val="0"/>
                      <w:marBottom w:val="0"/>
                      <w:divBdr>
                        <w:top w:val="none" w:sz="0" w:space="0" w:color="auto"/>
                        <w:left w:val="none" w:sz="0" w:space="0" w:color="auto"/>
                        <w:bottom w:val="none" w:sz="0" w:space="0" w:color="auto"/>
                        <w:right w:val="none" w:sz="0" w:space="0" w:color="auto"/>
                      </w:divBdr>
                      <w:divsChild>
                        <w:div w:id="529758634">
                          <w:marLeft w:val="0"/>
                          <w:marRight w:val="0"/>
                          <w:marTop w:val="0"/>
                          <w:marBottom w:val="0"/>
                          <w:divBdr>
                            <w:top w:val="none" w:sz="0" w:space="0" w:color="auto"/>
                            <w:left w:val="none" w:sz="0" w:space="0" w:color="auto"/>
                            <w:bottom w:val="none" w:sz="0" w:space="0" w:color="auto"/>
                            <w:right w:val="none" w:sz="0" w:space="0" w:color="auto"/>
                          </w:divBdr>
                          <w:divsChild>
                            <w:div w:id="1157844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7722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doi.org/10.5281/zenodo.14686747"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2E87CA-0615-4A2C-8E4F-B16B5EC7B5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3124</Words>
  <Characters>17810</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Muljono Damopolii</dc:creator>
  <cp:lastModifiedBy>ACER</cp:lastModifiedBy>
  <cp:revision>2</cp:revision>
  <dcterms:created xsi:type="dcterms:W3CDTF">2025-01-20T10:36:00Z</dcterms:created>
  <dcterms:modified xsi:type="dcterms:W3CDTF">2025-01-20T10:36:00Z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0178599a-a4c4-441e-9d2d-6c35d3a666ef</vt:lpwstr>
  </property>
</Properties>
</file>